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D27" w:rsidRPr="007A00E3" w:rsidRDefault="00C62151">
      <w:pPr>
        <w:pBdr>
          <w:bottom w:val="single" w:sz="6" w:space="5" w:color="DEDFE1"/>
        </w:pBdr>
        <w:shd w:val="clear" w:color="auto" w:fill="FFFFFF"/>
        <w:spacing w:line="360" w:lineRule="atLeast"/>
        <w:jc w:val="center"/>
        <w:outlineLvl w:val="1"/>
        <w:rPr>
          <w:rFonts w:ascii="宋体" w:hAnsi="宋体" w:cs="宋体"/>
          <w:b/>
          <w:bCs/>
          <w:color w:val="000000" w:themeColor="text1"/>
          <w:spacing w:val="8"/>
          <w:kern w:val="0"/>
          <w:sz w:val="44"/>
          <w:szCs w:val="44"/>
        </w:rPr>
      </w:pPr>
      <w:r w:rsidRPr="007A00E3">
        <w:rPr>
          <w:rFonts w:ascii="宋体" w:hAnsi="宋体" w:cs="宋体" w:hint="eastAsia"/>
          <w:b/>
          <w:bCs/>
          <w:color w:val="000000" w:themeColor="text1"/>
          <w:spacing w:val="8"/>
          <w:kern w:val="0"/>
          <w:sz w:val="44"/>
          <w:szCs w:val="44"/>
        </w:rPr>
        <w:t>惠州市</w:t>
      </w:r>
      <w:r w:rsidRPr="007A00E3">
        <w:rPr>
          <w:rFonts w:ascii="宋体" w:hAnsi="宋体" w:cs="宋体"/>
          <w:b/>
          <w:bCs/>
          <w:color w:val="000000" w:themeColor="text1"/>
          <w:spacing w:val="8"/>
          <w:kern w:val="0"/>
          <w:sz w:val="44"/>
          <w:szCs w:val="44"/>
        </w:rPr>
        <w:t>防空警报通信建设与管理</w:t>
      </w:r>
      <w:r w:rsidRPr="007A00E3">
        <w:rPr>
          <w:rFonts w:ascii="宋体" w:hAnsi="宋体" w:cs="宋体" w:hint="eastAsia"/>
          <w:b/>
          <w:bCs/>
          <w:color w:val="000000" w:themeColor="text1"/>
          <w:spacing w:val="8"/>
          <w:kern w:val="0"/>
          <w:sz w:val="44"/>
          <w:szCs w:val="44"/>
        </w:rPr>
        <w:t>暂行</w:t>
      </w:r>
      <w:r w:rsidR="006660F9" w:rsidRPr="007A00E3">
        <w:rPr>
          <w:rFonts w:ascii="宋体" w:hAnsi="宋体" w:cs="宋体" w:hint="eastAsia"/>
          <w:b/>
          <w:bCs/>
          <w:color w:val="000000" w:themeColor="text1"/>
          <w:spacing w:val="8"/>
          <w:kern w:val="0"/>
          <w:sz w:val="44"/>
          <w:szCs w:val="44"/>
        </w:rPr>
        <w:t>规定</w:t>
      </w:r>
    </w:p>
    <w:p w:rsidR="00484D27" w:rsidRPr="007A00E3" w:rsidRDefault="00C62151">
      <w:pPr>
        <w:pBdr>
          <w:bottom w:val="single" w:sz="6" w:space="5" w:color="DEDFE1"/>
        </w:pBdr>
        <w:shd w:val="clear" w:color="auto" w:fill="FFFFFF"/>
        <w:spacing w:line="360" w:lineRule="atLeast"/>
        <w:jc w:val="center"/>
        <w:outlineLvl w:val="1"/>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w:t>
      </w:r>
      <w:r w:rsidR="00273F93">
        <w:rPr>
          <w:rFonts w:ascii="宋体" w:hAnsi="宋体" w:cs="宋体" w:hint="eastAsia"/>
          <w:color w:val="000000" w:themeColor="text1"/>
          <w:spacing w:val="8"/>
          <w:kern w:val="0"/>
          <w:sz w:val="30"/>
          <w:szCs w:val="30"/>
        </w:rPr>
        <w:t>征求意见</w:t>
      </w:r>
      <w:r w:rsidRPr="007A00E3">
        <w:rPr>
          <w:rFonts w:ascii="宋体" w:hAnsi="宋体" w:cs="宋体" w:hint="eastAsia"/>
          <w:color w:val="000000" w:themeColor="text1"/>
          <w:spacing w:val="8"/>
          <w:kern w:val="0"/>
          <w:sz w:val="30"/>
          <w:szCs w:val="30"/>
        </w:rPr>
        <w:t>稿）</w:t>
      </w:r>
    </w:p>
    <w:p w:rsidR="00484D27" w:rsidRPr="007A00E3" w:rsidRDefault="002D0335" w:rsidP="00474014">
      <w:pPr>
        <w:pStyle w:val="1"/>
        <w:numPr>
          <w:ilvl w:val="0"/>
          <w:numId w:val="0"/>
        </w:numPr>
        <w:spacing w:before="200" w:after="200" w:line="240" w:lineRule="auto"/>
        <w:jc w:val="center"/>
        <w:rPr>
          <w:color w:val="000000" w:themeColor="text1"/>
          <w:sz w:val="30"/>
          <w:szCs w:val="30"/>
        </w:rPr>
      </w:pPr>
      <w:r w:rsidRPr="007A00E3">
        <w:rPr>
          <w:rFonts w:hint="eastAsia"/>
          <w:color w:val="000000" w:themeColor="text1"/>
          <w:sz w:val="30"/>
          <w:szCs w:val="30"/>
        </w:rPr>
        <w:t xml:space="preserve">第一章  </w:t>
      </w:r>
      <w:r w:rsidR="00C62151" w:rsidRPr="007A00E3">
        <w:rPr>
          <w:color w:val="000000" w:themeColor="text1"/>
          <w:sz w:val="30"/>
          <w:szCs w:val="30"/>
        </w:rPr>
        <w:t>总</w:t>
      </w:r>
      <w:r w:rsidR="00C62151" w:rsidRPr="007A00E3">
        <w:rPr>
          <w:rFonts w:hint="eastAsia"/>
          <w:color w:val="000000" w:themeColor="text1"/>
          <w:sz w:val="30"/>
          <w:szCs w:val="30"/>
        </w:rPr>
        <w:t xml:space="preserve">　</w:t>
      </w:r>
      <w:r w:rsidR="00C62151" w:rsidRPr="007A00E3">
        <w:rPr>
          <w:color w:val="000000" w:themeColor="text1"/>
          <w:sz w:val="30"/>
          <w:szCs w:val="30"/>
        </w:rPr>
        <w:t>则</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w:t>
      </w:r>
      <w:r w:rsidRPr="007A00E3">
        <w:rPr>
          <w:rStyle w:val="2Char"/>
          <w:color w:val="000000" w:themeColor="text1"/>
          <w:sz w:val="30"/>
          <w:szCs w:val="30"/>
        </w:rPr>
        <w:t>第一条</w:t>
      </w:r>
      <w:r w:rsidRPr="007A00E3">
        <w:rPr>
          <w:rFonts w:ascii="宋体" w:hAnsi="宋体" w:cs="宋体"/>
          <w:color w:val="000000" w:themeColor="text1"/>
          <w:kern w:val="0"/>
          <w:sz w:val="30"/>
          <w:szCs w:val="30"/>
        </w:rPr>
        <w:t> </w:t>
      </w:r>
      <w:r w:rsidRPr="007A00E3">
        <w:rPr>
          <w:rFonts w:ascii="宋体" w:hAnsi="宋体" w:cs="宋体" w:hint="eastAsia"/>
          <w:color w:val="000000" w:themeColor="text1"/>
          <w:kern w:val="0"/>
          <w:sz w:val="30"/>
          <w:szCs w:val="30"/>
        </w:rPr>
        <w:t>为加强人民防空警报通信建设与管理，适应平时和战时报警需要，根据《中华人民共和国人民防空法》、《广东省人民防空警报通信建设与管理规定》和《惠州市人民防空实施规定》及有关规定，结合本市实际，制定本</w:t>
      </w:r>
      <w:r w:rsidR="006660F9" w:rsidRPr="007A00E3">
        <w:rPr>
          <w:rFonts w:ascii="宋体" w:hAnsi="宋体" w:cs="宋体" w:hint="eastAsia"/>
          <w:color w:val="000000" w:themeColor="text1"/>
          <w:kern w:val="0"/>
          <w:sz w:val="30"/>
          <w:szCs w:val="30"/>
        </w:rPr>
        <w:t>规定</w:t>
      </w:r>
      <w:r w:rsidRPr="007A00E3">
        <w:rPr>
          <w:rFonts w:ascii="宋体" w:hAnsi="宋体" w:cs="宋体"/>
          <w:color w:val="000000" w:themeColor="text1"/>
          <w:kern w:val="0"/>
          <w:sz w:val="30"/>
          <w:szCs w:val="30"/>
        </w:rPr>
        <w:t>。</w:t>
      </w:r>
    </w:p>
    <w:p w:rsidR="00484D27" w:rsidRPr="007A00E3" w:rsidRDefault="002D0335" w:rsidP="00474014">
      <w:pPr>
        <w:shd w:val="clear" w:color="auto" w:fill="FFFFFF"/>
        <w:ind w:firstLineChars="200" w:firstLine="602"/>
        <w:jc w:val="left"/>
        <w:rPr>
          <w:rFonts w:ascii="宋体" w:hAnsi="宋体" w:cs="宋体"/>
          <w:color w:val="000000" w:themeColor="text1"/>
          <w:kern w:val="0"/>
          <w:sz w:val="30"/>
          <w:szCs w:val="30"/>
        </w:rPr>
      </w:pPr>
      <w:r w:rsidRPr="007A00E3">
        <w:rPr>
          <w:rStyle w:val="2Char"/>
          <w:rFonts w:hint="eastAsia"/>
          <w:color w:val="000000" w:themeColor="text1"/>
          <w:sz w:val="30"/>
          <w:szCs w:val="30"/>
        </w:rPr>
        <w:t>第二条</w:t>
      </w:r>
      <w:r w:rsidR="00C62151" w:rsidRPr="007A00E3">
        <w:rPr>
          <w:rFonts w:ascii="宋体" w:hAnsi="宋体" w:cs="宋体" w:hint="eastAsia"/>
          <w:color w:val="000000" w:themeColor="text1"/>
          <w:kern w:val="0"/>
          <w:sz w:val="30"/>
          <w:szCs w:val="30"/>
        </w:rPr>
        <w:t xml:space="preserve">　人民防空警报通信战时用于防空袭预警</w:t>
      </w:r>
      <w:r w:rsidR="006660F9" w:rsidRPr="007A00E3">
        <w:rPr>
          <w:rFonts w:ascii="宋体" w:hAnsi="宋体" w:cs="宋体" w:hint="eastAsia"/>
          <w:color w:val="000000" w:themeColor="text1"/>
          <w:kern w:val="0"/>
          <w:sz w:val="30"/>
          <w:szCs w:val="30"/>
        </w:rPr>
        <w:t>，</w:t>
      </w:r>
      <w:r w:rsidR="00EB2BC9">
        <w:rPr>
          <w:rFonts w:ascii="宋体" w:hAnsi="宋体" w:cs="宋体" w:hint="eastAsia"/>
          <w:color w:val="000000" w:themeColor="text1"/>
          <w:kern w:val="0"/>
          <w:sz w:val="30"/>
          <w:szCs w:val="30"/>
        </w:rPr>
        <w:t>平时为抢险救灾服务。人民防空警报通信设施既</w:t>
      </w:r>
      <w:r w:rsidR="00C62151" w:rsidRPr="007A00E3">
        <w:rPr>
          <w:rFonts w:ascii="宋体" w:hAnsi="宋体" w:cs="宋体" w:hint="eastAsia"/>
          <w:color w:val="000000" w:themeColor="text1"/>
          <w:kern w:val="0"/>
          <w:sz w:val="30"/>
          <w:szCs w:val="30"/>
        </w:rPr>
        <w:t>是国防战备设施，也是防灾减灾的公共安全设施，任何单位和个人都应当依法履行保护义务。</w:t>
      </w:r>
    </w:p>
    <w:p w:rsidR="00484D27" w:rsidRPr="007A00E3" w:rsidRDefault="00C62151" w:rsidP="00D53C05">
      <w:pPr>
        <w:shd w:val="clear" w:color="auto" w:fill="FFFFFF"/>
        <w:ind w:firstLineChars="200" w:firstLine="60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本</w:t>
      </w:r>
      <w:r w:rsidR="00D53C05" w:rsidRPr="007A00E3">
        <w:rPr>
          <w:rFonts w:ascii="宋体" w:hAnsi="宋体" w:cs="宋体" w:hint="eastAsia"/>
          <w:color w:val="000000" w:themeColor="text1"/>
          <w:kern w:val="0"/>
          <w:sz w:val="30"/>
          <w:szCs w:val="30"/>
        </w:rPr>
        <w:t>规定</w:t>
      </w:r>
      <w:r w:rsidRPr="007A00E3">
        <w:rPr>
          <w:rFonts w:ascii="宋体" w:hAnsi="宋体" w:cs="宋体" w:hint="eastAsia"/>
          <w:color w:val="000000" w:themeColor="text1"/>
          <w:kern w:val="0"/>
          <w:sz w:val="30"/>
          <w:szCs w:val="30"/>
        </w:rPr>
        <w:t>所称的防空警报设施，是指专门用于传递、发放防空警报信号的设备设施，包括警报通信台站设置的警报器室内、外设备，警报控制终端，天、馈线，供电线路，警报工作间及其附属设施；用于警报信号（语音、文字、数据、图像以及其他任何形式信息）传递的专用无线电频谱资源，无线发射基站，有线网络；移动</w:t>
      </w:r>
      <w:r w:rsidRPr="007A00E3">
        <w:rPr>
          <w:rFonts w:ascii="宋体" w:hAnsi="宋体" w:cs="宋体"/>
          <w:color w:val="000000" w:themeColor="text1"/>
          <w:kern w:val="0"/>
          <w:sz w:val="30"/>
          <w:szCs w:val="30"/>
        </w:rPr>
        <w:t>警报车</w:t>
      </w:r>
      <w:r w:rsidRPr="007A00E3">
        <w:rPr>
          <w:rFonts w:ascii="宋体" w:hAnsi="宋体" w:cs="宋体" w:hint="eastAsia"/>
          <w:color w:val="000000" w:themeColor="text1"/>
          <w:kern w:val="0"/>
          <w:sz w:val="30"/>
          <w:szCs w:val="30"/>
        </w:rPr>
        <w:t>和独立设置的多媒体</w:t>
      </w:r>
      <w:r w:rsidRPr="007A00E3">
        <w:rPr>
          <w:rFonts w:ascii="宋体" w:hAnsi="宋体" w:cs="宋体"/>
          <w:color w:val="000000" w:themeColor="text1"/>
          <w:kern w:val="0"/>
          <w:sz w:val="30"/>
          <w:szCs w:val="30"/>
        </w:rPr>
        <w:t>警报</w:t>
      </w:r>
      <w:r w:rsidRPr="007A00E3">
        <w:rPr>
          <w:rFonts w:ascii="宋体" w:hAnsi="宋体" w:cs="宋体" w:hint="eastAsia"/>
          <w:color w:val="000000" w:themeColor="text1"/>
          <w:kern w:val="0"/>
          <w:sz w:val="30"/>
          <w:szCs w:val="30"/>
        </w:rPr>
        <w:t>屏、警报</w:t>
      </w:r>
      <w:r w:rsidRPr="007A00E3">
        <w:rPr>
          <w:rFonts w:ascii="宋体" w:hAnsi="宋体" w:cs="宋体"/>
          <w:color w:val="000000" w:themeColor="text1"/>
          <w:kern w:val="0"/>
          <w:sz w:val="30"/>
          <w:szCs w:val="30"/>
        </w:rPr>
        <w:t>亭(台)</w:t>
      </w:r>
      <w:r w:rsidRPr="007A00E3">
        <w:rPr>
          <w:rFonts w:ascii="宋体" w:hAnsi="宋体" w:cs="宋体" w:hint="eastAsia"/>
          <w:color w:val="000000" w:themeColor="text1"/>
          <w:kern w:val="0"/>
          <w:sz w:val="30"/>
          <w:szCs w:val="30"/>
        </w:rPr>
        <w:t>；其他附属设施。</w:t>
      </w:r>
    </w:p>
    <w:p w:rsidR="00484D27" w:rsidRPr="007A00E3" w:rsidRDefault="002D0335" w:rsidP="00474014">
      <w:pPr>
        <w:shd w:val="clear" w:color="auto" w:fill="FFFFFF"/>
        <w:ind w:firstLineChars="200" w:firstLine="602"/>
        <w:jc w:val="left"/>
        <w:rPr>
          <w:rFonts w:ascii="宋体" w:hAnsi="宋体" w:cs="宋体"/>
          <w:color w:val="000000" w:themeColor="text1"/>
          <w:kern w:val="0"/>
          <w:sz w:val="30"/>
          <w:szCs w:val="30"/>
        </w:rPr>
      </w:pPr>
      <w:r w:rsidRPr="007A00E3">
        <w:rPr>
          <w:rStyle w:val="2Char"/>
          <w:rFonts w:hint="eastAsia"/>
          <w:color w:val="000000" w:themeColor="text1"/>
          <w:sz w:val="30"/>
          <w:szCs w:val="30"/>
        </w:rPr>
        <w:t>第</w:t>
      </w:r>
      <w:r w:rsidR="00D53C05" w:rsidRPr="007A00E3">
        <w:rPr>
          <w:rStyle w:val="2Char"/>
          <w:rFonts w:hint="eastAsia"/>
          <w:color w:val="000000" w:themeColor="text1"/>
          <w:sz w:val="30"/>
          <w:szCs w:val="30"/>
        </w:rPr>
        <w:t>三</w:t>
      </w:r>
      <w:r w:rsidRPr="007A00E3">
        <w:rPr>
          <w:rStyle w:val="2Char"/>
          <w:rFonts w:hint="eastAsia"/>
          <w:color w:val="000000" w:themeColor="text1"/>
          <w:sz w:val="30"/>
          <w:szCs w:val="30"/>
        </w:rPr>
        <w:t>条</w:t>
      </w:r>
      <w:r w:rsidR="00C62151" w:rsidRPr="007A00E3">
        <w:rPr>
          <w:rFonts w:ascii="宋体" w:hAnsi="宋体" w:cs="宋体" w:hint="eastAsia"/>
          <w:color w:val="000000" w:themeColor="text1"/>
          <w:kern w:val="0"/>
          <w:sz w:val="30"/>
          <w:szCs w:val="30"/>
        </w:rPr>
        <w:t xml:space="preserve">　市、县（区）人民防空办公室是本行政区域内防空警报通信的主管部门</w:t>
      </w:r>
      <w:r w:rsidR="005A541B" w:rsidRPr="007A00E3">
        <w:rPr>
          <w:rFonts w:ascii="宋体" w:hAnsi="宋体" w:cs="宋体" w:hint="eastAsia"/>
          <w:color w:val="000000" w:themeColor="text1"/>
          <w:kern w:val="0"/>
          <w:sz w:val="30"/>
          <w:szCs w:val="30"/>
        </w:rPr>
        <w:t>（主</w:t>
      </w:r>
      <w:r w:rsidR="00215241" w:rsidRPr="007A00E3">
        <w:rPr>
          <w:rFonts w:ascii="宋体" w:hAnsi="宋体" w:cs="宋体" w:hint="eastAsia"/>
          <w:color w:val="000000" w:themeColor="text1"/>
          <w:kern w:val="0"/>
          <w:sz w:val="30"/>
          <w:szCs w:val="30"/>
        </w:rPr>
        <w:t>管</w:t>
      </w:r>
      <w:r w:rsidR="005A541B" w:rsidRPr="007A00E3">
        <w:rPr>
          <w:rFonts w:ascii="宋体" w:hAnsi="宋体" w:cs="宋体" w:hint="eastAsia"/>
          <w:color w:val="000000" w:themeColor="text1"/>
          <w:kern w:val="0"/>
          <w:sz w:val="30"/>
          <w:szCs w:val="30"/>
        </w:rPr>
        <w:t>责任单位）</w:t>
      </w:r>
      <w:r w:rsidR="00C62151" w:rsidRPr="007A00E3">
        <w:rPr>
          <w:rFonts w:ascii="宋体" w:hAnsi="宋体" w:cs="宋体" w:hint="eastAsia"/>
          <w:color w:val="000000" w:themeColor="text1"/>
          <w:kern w:val="0"/>
          <w:sz w:val="30"/>
          <w:szCs w:val="30"/>
        </w:rPr>
        <w:t>，负责组织所在行政区防空警报通信的建设、维护与管理，按照有关规定组织防空警报试</w:t>
      </w:r>
      <w:r w:rsidR="00C62151" w:rsidRPr="007A00E3">
        <w:rPr>
          <w:rFonts w:ascii="宋体" w:hAnsi="宋体" w:cs="宋体" w:hint="eastAsia"/>
          <w:color w:val="000000" w:themeColor="text1"/>
          <w:kern w:val="0"/>
          <w:sz w:val="30"/>
          <w:szCs w:val="30"/>
        </w:rPr>
        <w:lastRenderedPageBreak/>
        <w:t>鸣等工作。</w:t>
      </w:r>
    </w:p>
    <w:p w:rsidR="00484D27" w:rsidRPr="007A00E3" w:rsidRDefault="00295E96"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发改</w:t>
      </w:r>
      <w:r w:rsidR="00C62151" w:rsidRPr="007A00E3">
        <w:rPr>
          <w:rFonts w:ascii="宋体" w:hAnsi="宋体" w:cs="宋体" w:hint="eastAsia"/>
          <w:color w:val="000000" w:themeColor="text1"/>
          <w:kern w:val="0"/>
          <w:sz w:val="30"/>
          <w:szCs w:val="30"/>
        </w:rPr>
        <w:t>、</w:t>
      </w:r>
      <w:r w:rsidR="00D53C05" w:rsidRPr="007A00E3">
        <w:rPr>
          <w:rFonts w:ascii="宋体" w:hAnsi="宋体" w:cs="宋体" w:hint="eastAsia"/>
          <w:color w:val="000000" w:themeColor="text1"/>
          <w:kern w:val="0"/>
          <w:sz w:val="30"/>
          <w:szCs w:val="30"/>
        </w:rPr>
        <w:t>住建</w:t>
      </w:r>
      <w:r w:rsidR="00C62151" w:rsidRPr="007A00E3">
        <w:rPr>
          <w:rFonts w:ascii="宋体" w:hAnsi="宋体" w:cs="宋体" w:hint="eastAsia"/>
          <w:color w:val="000000" w:themeColor="text1"/>
          <w:kern w:val="0"/>
          <w:sz w:val="30"/>
          <w:szCs w:val="30"/>
        </w:rPr>
        <w:t>、</w:t>
      </w:r>
      <w:r w:rsidR="00231B68" w:rsidRPr="007A00E3">
        <w:rPr>
          <w:rFonts w:ascii="宋体" w:hAnsi="宋体" w:cs="宋体" w:hint="eastAsia"/>
          <w:color w:val="000000" w:themeColor="text1"/>
          <w:kern w:val="0"/>
          <w:sz w:val="30"/>
          <w:szCs w:val="30"/>
        </w:rPr>
        <w:t>经信、</w:t>
      </w:r>
      <w:r w:rsidR="001A3B67" w:rsidRPr="007A00E3">
        <w:rPr>
          <w:rFonts w:ascii="宋体" w:hAnsi="宋体" w:cs="宋体" w:hint="eastAsia"/>
          <w:color w:val="000000" w:themeColor="text1"/>
          <w:kern w:val="0"/>
          <w:sz w:val="30"/>
          <w:szCs w:val="30"/>
        </w:rPr>
        <w:t>文广新</w:t>
      </w:r>
      <w:r w:rsidR="00231B68" w:rsidRPr="007A00E3">
        <w:rPr>
          <w:rFonts w:ascii="宋体" w:hAnsi="宋体" w:cs="宋体" w:hint="eastAsia"/>
          <w:color w:val="000000" w:themeColor="text1"/>
          <w:kern w:val="0"/>
          <w:sz w:val="30"/>
          <w:szCs w:val="30"/>
        </w:rPr>
        <w:t>等有关部门</w:t>
      </w:r>
      <w:r w:rsidR="000D2843" w:rsidRPr="007A00E3">
        <w:rPr>
          <w:rFonts w:ascii="宋体" w:hAnsi="宋体" w:cs="宋体" w:hint="eastAsia"/>
          <w:color w:val="000000" w:themeColor="text1"/>
          <w:kern w:val="0"/>
          <w:sz w:val="30"/>
          <w:szCs w:val="30"/>
        </w:rPr>
        <w:t>，无线电管理、物业监管、基础电信业务（简称：电信）、供电、广电传媒和广播电视有线网络（简称：广播电视）等机构</w:t>
      </w:r>
      <w:r w:rsidR="00231B68" w:rsidRPr="007A00E3">
        <w:rPr>
          <w:rFonts w:ascii="宋体" w:hAnsi="宋体" w:cs="宋体" w:hint="eastAsia"/>
          <w:color w:val="000000" w:themeColor="text1"/>
          <w:kern w:val="0"/>
          <w:sz w:val="30"/>
          <w:szCs w:val="30"/>
        </w:rPr>
        <w:t>在各自的职责范围内</w:t>
      </w:r>
      <w:r w:rsidR="00E2105D" w:rsidRPr="007A00E3">
        <w:rPr>
          <w:rFonts w:ascii="宋体" w:hAnsi="宋体" w:cs="宋体" w:hint="eastAsia"/>
          <w:color w:val="000000" w:themeColor="text1"/>
          <w:kern w:val="0"/>
          <w:sz w:val="30"/>
          <w:szCs w:val="30"/>
        </w:rPr>
        <w:t>开展</w:t>
      </w:r>
      <w:r w:rsidR="00EE740B" w:rsidRPr="007A00E3">
        <w:rPr>
          <w:rFonts w:ascii="宋体" w:hAnsi="宋体" w:cs="宋体" w:hint="eastAsia"/>
          <w:color w:val="000000" w:themeColor="text1"/>
          <w:kern w:val="0"/>
          <w:sz w:val="30"/>
          <w:szCs w:val="30"/>
        </w:rPr>
        <w:t>有关的防空</w:t>
      </w:r>
      <w:r w:rsidR="00231B68" w:rsidRPr="007A00E3">
        <w:rPr>
          <w:rFonts w:ascii="宋体" w:hAnsi="宋体" w:cs="宋体" w:hint="eastAsia"/>
          <w:color w:val="000000" w:themeColor="text1"/>
          <w:kern w:val="0"/>
          <w:sz w:val="30"/>
          <w:szCs w:val="30"/>
        </w:rPr>
        <w:t>警报工作；</w:t>
      </w:r>
      <w:r w:rsidR="00E2105D" w:rsidRPr="007A00E3">
        <w:rPr>
          <w:rFonts w:ascii="宋体" w:hAnsi="宋体" w:cs="宋体" w:hint="eastAsia"/>
          <w:color w:val="000000" w:themeColor="text1"/>
          <w:kern w:val="0"/>
          <w:sz w:val="30"/>
          <w:szCs w:val="30"/>
        </w:rPr>
        <w:t>警报设施</w:t>
      </w:r>
      <w:r w:rsidR="000D2843" w:rsidRPr="007A00E3">
        <w:rPr>
          <w:rFonts w:ascii="宋体" w:hAnsi="宋体" w:cs="宋体" w:hint="eastAsia"/>
          <w:color w:val="000000" w:themeColor="text1"/>
          <w:kern w:val="0"/>
          <w:sz w:val="30"/>
          <w:szCs w:val="30"/>
        </w:rPr>
        <w:t>社会</w:t>
      </w:r>
      <w:r w:rsidR="00E2105D" w:rsidRPr="007A00E3">
        <w:rPr>
          <w:rFonts w:ascii="宋体" w:hAnsi="宋体" w:cs="宋体" w:hint="eastAsia"/>
          <w:color w:val="000000" w:themeColor="text1"/>
          <w:kern w:val="0"/>
          <w:sz w:val="30"/>
          <w:szCs w:val="30"/>
        </w:rPr>
        <w:t>管理单位或者个人</w:t>
      </w:r>
      <w:r w:rsidR="00F52870" w:rsidRPr="007A00E3">
        <w:rPr>
          <w:rFonts w:ascii="宋体" w:hAnsi="宋体" w:cs="宋体" w:hint="eastAsia"/>
          <w:color w:val="000000" w:themeColor="text1"/>
          <w:kern w:val="0"/>
          <w:sz w:val="30"/>
          <w:szCs w:val="30"/>
        </w:rPr>
        <w:t>（</w:t>
      </w:r>
      <w:r w:rsidR="00E2105D" w:rsidRPr="007A00E3">
        <w:rPr>
          <w:rFonts w:ascii="宋体" w:hAnsi="宋体" w:cs="宋体" w:hint="eastAsia"/>
          <w:color w:val="000000" w:themeColor="text1"/>
          <w:kern w:val="0"/>
          <w:sz w:val="30"/>
          <w:szCs w:val="30"/>
        </w:rPr>
        <w:t>指已安装警报通信设施的建筑物或其他基础设施的产权人、使用人，设置警报点的居民住宅区的物业管理单位和基础设施管理单位</w:t>
      </w:r>
      <w:r w:rsidR="00F52870" w:rsidRPr="007A00E3">
        <w:rPr>
          <w:rFonts w:ascii="宋体" w:hAnsi="宋体" w:cs="宋体" w:hint="eastAsia"/>
          <w:color w:val="000000" w:themeColor="text1"/>
          <w:kern w:val="0"/>
          <w:sz w:val="30"/>
          <w:szCs w:val="30"/>
        </w:rPr>
        <w:t>）</w:t>
      </w:r>
      <w:r w:rsidR="00EE740B" w:rsidRPr="007A00E3">
        <w:rPr>
          <w:rFonts w:ascii="宋体" w:hAnsi="宋体" w:cs="宋体" w:hint="eastAsia"/>
          <w:color w:val="000000" w:themeColor="text1"/>
          <w:kern w:val="0"/>
          <w:sz w:val="30"/>
          <w:szCs w:val="30"/>
        </w:rPr>
        <w:t>必须依法履行人民防空义务，</w:t>
      </w:r>
      <w:r w:rsidR="00F52870" w:rsidRPr="007A00E3">
        <w:rPr>
          <w:rFonts w:ascii="宋体" w:hAnsi="宋体" w:cs="宋体" w:hint="eastAsia"/>
          <w:color w:val="000000" w:themeColor="text1"/>
          <w:kern w:val="0"/>
          <w:sz w:val="30"/>
          <w:szCs w:val="30"/>
        </w:rPr>
        <w:t>承担防空警报的社会管理责任</w:t>
      </w:r>
      <w:r w:rsidR="00EE740B" w:rsidRPr="007A00E3">
        <w:rPr>
          <w:rFonts w:ascii="宋体" w:hAnsi="宋体" w:cs="宋体" w:hint="eastAsia"/>
          <w:color w:val="000000" w:themeColor="text1"/>
          <w:kern w:val="0"/>
          <w:sz w:val="30"/>
          <w:szCs w:val="30"/>
        </w:rPr>
        <w:t>。</w:t>
      </w:r>
    </w:p>
    <w:p w:rsidR="0033515A" w:rsidRPr="007A00E3" w:rsidRDefault="0033515A"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t>第</w:t>
      </w:r>
      <w:r w:rsidR="00D53C05" w:rsidRPr="007A00E3">
        <w:rPr>
          <w:rStyle w:val="2Char"/>
          <w:rFonts w:hint="eastAsia"/>
          <w:color w:val="000000" w:themeColor="text1"/>
          <w:sz w:val="30"/>
          <w:szCs w:val="30"/>
        </w:rPr>
        <w:t>四</w:t>
      </w:r>
      <w:r w:rsidRPr="007A00E3">
        <w:rPr>
          <w:rStyle w:val="2Char"/>
          <w:rFonts w:hint="eastAsia"/>
          <w:color w:val="000000" w:themeColor="text1"/>
          <w:sz w:val="30"/>
          <w:szCs w:val="30"/>
        </w:rPr>
        <w:t>条</w:t>
      </w:r>
      <w:r w:rsidRPr="007A00E3">
        <w:rPr>
          <w:rFonts w:ascii="宋体" w:hAnsi="宋体" w:cs="宋体" w:hint="eastAsia"/>
          <w:color w:val="000000" w:themeColor="text1"/>
          <w:spacing w:val="8"/>
          <w:kern w:val="0"/>
          <w:sz w:val="30"/>
          <w:szCs w:val="30"/>
        </w:rPr>
        <w:t xml:space="preserve"> </w:t>
      </w:r>
      <w:r w:rsidRPr="007A00E3">
        <w:rPr>
          <w:rFonts w:ascii="宋体" w:hAnsi="宋体" w:cs="宋体" w:hint="eastAsia"/>
          <w:color w:val="000000" w:themeColor="text1"/>
          <w:kern w:val="0"/>
          <w:sz w:val="30"/>
          <w:szCs w:val="30"/>
        </w:rPr>
        <w:t xml:space="preserve"> 人民防空警报、通信网的建设和维护管理所需经费由县级以上人民政府</w:t>
      </w:r>
      <w:r w:rsidR="00854282" w:rsidRPr="007A00E3">
        <w:rPr>
          <w:rFonts w:ascii="宋体" w:hAnsi="宋体" w:cs="宋体" w:hint="eastAsia"/>
          <w:color w:val="000000" w:themeColor="text1"/>
          <w:kern w:val="0"/>
          <w:sz w:val="30"/>
          <w:szCs w:val="30"/>
        </w:rPr>
        <w:t>和社会</w:t>
      </w:r>
      <w:r w:rsidRPr="007A00E3">
        <w:rPr>
          <w:rFonts w:ascii="宋体" w:hAnsi="宋体" w:cs="宋体" w:hint="eastAsia"/>
          <w:color w:val="000000" w:themeColor="text1"/>
          <w:kern w:val="0"/>
          <w:sz w:val="30"/>
          <w:szCs w:val="30"/>
        </w:rPr>
        <w:t xml:space="preserve">共同承担。县级以上人民政府应当将承担的人民防空警报通信建设和维护管理经费列入同级财政预算安排。 </w:t>
      </w:r>
    </w:p>
    <w:p w:rsidR="0033515A" w:rsidRPr="007A00E3" w:rsidRDefault="0033515A"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财政、审计部门应当对警报通信设施建设和管理经费的使用情况予以监督和检查。</w:t>
      </w:r>
    </w:p>
    <w:p w:rsidR="00484D27" w:rsidRPr="007A00E3" w:rsidRDefault="00C62151" w:rsidP="00474014">
      <w:pPr>
        <w:shd w:val="clear" w:color="auto" w:fill="FFFFFF"/>
        <w:ind w:firstLine="560"/>
        <w:jc w:val="left"/>
        <w:rPr>
          <w:rFonts w:ascii="宋体" w:hAnsi="宋体" w:cs="宋体"/>
          <w:color w:val="000000" w:themeColor="text1"/>
          <w:spacing w:val="8"/>
          <w:kern w:val="0"/>
          <w:sz w:val="30"/>
          <w:szCs w:val="30"/>
        </w:rPr>
      </w:pPr>
      <w:r w:rsidRPr="007A00E3">
        <w:rPr>
          <w:rStyle w:val="2Char"/>
          <w:rFonts w:hint="eastAsia"/>
          <w:color w:val="000000" w:themeColor="text1"/>
          <w:sz w:val="30"/>
          <w:szCs w:val="30"/>
        </w:rPr>
        <w:t>第</w:t>
      </w:r>
      <w:r w:rsidR="00D53C05" w:rsidRPr="007A00E3">
        <w:rPr>
          <w:rStyle w:val="2Char"/>
          <w:rFonts w:hint="eastAsia"/>
          <w:color w:val="000000" w:themeColor="text1"/>
          <w:sz w:val="30"/>
          <w:szCs w:val="30"/>
        </w:rPr>
        <w:t>五</w:t>
      </w:r>
      <w:r w:rsidRPr="007A00E3">
        <w:rPr>
          <w:rStyle w:val="2Char"/>
          <w:rFonts w:hint="eastAsia"/>
          <w:color w:val="000000" w:themeColor="text1"/>
          <w:sz w:val="30"/>
          <w:szCs w:val="30"/>
        </w:rPr>
        <w:t>条</w:t>
      </w:r>
      <w:r w:rsidRPr="007A00E3">
        <w:rPr>
          <w:rFonts w:ascii="宋体" w:hAnsi="宋体" w:cs="宋体" w:hint="eastAsia"/>
          <w:color w:val="000000" w:themeColor="text1"/>
          <w:spacing w:val="8"/>
          <w:kern w:val="0"/>
          <w:sz w:val="30"/>
          <w:szCs w:val="30"/>
        </w:rPr>
        <w:t xml:space="preserve">　</w:t>
      </w:r>
      <w:r w:rsidRPr="007A00E3">
        <w:rPr>
          <w:rFonts w:ascii="宋体" w:hAnsi="宋体" w:cs="宋体"/>
          <w:color w:val="000000" w:themeColor="text1"/>
          <w:spacing w:val="8"/>
          <w:kern w:val="0"/>
          <w:sz w:val="30"/>
          <w:szCs w:val="30"/>
        </w:rPr>
        <w:t>本</w:t>
      </w:r>
      <w:r w:rsidR="00952348" w:rsidRPr="007A00E3">
        <w:rPr>
          <w:rFonts w:ascii="宋体" w:hAnsi="宋体" w:cs="宋体" w:hint="eastAsia"/>
          <w:color w:val="000000" w:themeColor="text1"/>
          <w:spacing w:val="8"/>
          <w:kern w:val="0"/>
          <w:sz w:val="30"/>
          <w:szCs w:val="30"/>
        </w:rPr>
        <w:t>规定</w:t>
      </w:r>
      <w:r w:rsidRPr="007A00E3">
        <w:rPr>
          <w:rFonts w:ascii="宋体" w:hAnsi="宋体" w:cs="宋体"/>
          <w:color w:val="000000" w:themeColor="text1"/>
          <w:spacing w:val="8"/>
          <w:kern w:val="0"/>
          <w:sz w:val="30"/>
          <w:szCs w:val="30"/>
        </w:rPr>
        <w:t>适用于本</w:t>
      </w:r>
      <w:r w:rsidRPr="007A00E3">
        <w:rPr>
          <w:rFonts w:ascii="宋体" w:hAnsi="宋体" w:cs="宋体" w:hint="eastAsia"/>
          <w:color w:val="000000" w:themeColor="text1"/>
          <w:spacing w:val="8"/>
          <w:kern w:val="0"/>
          <w:sz w:val="30"/>
          <w:szCs w:val="30"/>
        </w:rPr>
        <w:t>市</w:t>
      </w:r>
      <w:r w:rsidRPr="007A00E3">
        <w:rPr>
          <w:rFonts w:ascii="宋体" w:hAnsi="宋体" w:cs="宋体"/>
          <w:color w:val="000000" w:themeColor="text1"/>
          <w:spacing w:val="8"/>
          <w:kern w:val="0"/>
          <w:sz w:val="30"/>
          <w:szCs w:val="30"/>
        </w:rPr>
        <w:t>范围内人民防空警报通信设施的建设、管理与</w:t>
      </w:r>
      <w:r w:rsidRPr="007A00E3">
        <w:rPr>
          <w:rFonts w:ascii="宋体" w:hAnsi="宋体" w:cs="宋体" w:hint="eastAsia"/>
          <w:color w:val="000000" w:themeColor="text1"/>
          <w:spacing w:val="8"/>
          <w:kern w:val="0"/>
          <w:sz w:val="30"/>
          <w:szCs w:val="30"/>
        </w:rPr>
        <w:t>使用</w:t>
      </w:r>
      <w:r w:rsidRPr="007A00E3">
        <w:rPr>
          <w:rFonts w:ascii="宋体" w:hAnsi="宋体" w:cs="宋体"/>
          <w:color w:val="000000" w:themeColor="text1"/>
          <w:spacing w:val="8"/>
          <w:kern w:val="0"/>
          <w:sz w:val="30"/>
          <w:szCs w:val="30"/>
        </w:rPr>
        <w:t>。</w:t>
      </w:r>
    </w:p>
    <w:p w:rsidR="00484D27" w:rsidRPr="007A00E3" w:rsidRDefault="00C62151" w:rsidP="00474014">
      <w:pPr>
        <w:pStyle w:val="1"/>
        <w:numPr>
          <w:ilvl w:val="0"/>
          <w:numId w:val="0"/>
        </w:numPr>
        <w:spacing w:before="200" w:after="200" w:line="240" w:lineRule="auto"/>
        <w:jc w:val="center"/>
        <w:rPr>
          <w:color w:val="000000" w:themeColor="text1"/>
          <w:sz w:val="30"/>
          <w:szCs w:val="30"/>
        </w:rPr>
      </w:pPr>
      <w:r w:rsidRPr="007A00E3">
        <w:rPr>
          <w:rFonts w:hint="eastAsia"/>
          <w:color w:val="000000" w:themeColor="text1"/>
          <w:sz w:val="30"/>
          <w:szCs w:val="30"/>
        </w:rPr>
        <w:t>第二章　规划建设</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w:t>
      </w:r>
      <w:r w:rsidRPr="007A00E3">
        <w:rPr>
          <w:rStyle w:val="2Char"/>
          <w:rFonts w:hint="eastAsia"/>
          <w:color w:val="000000" w:themeColor="text1"/>
          <w:sz w:val="30"/>
          <w:szCs w:val="30"/>
        </w:rPr>
        <w:t>第</w:t>
      </w:r>
      <w:r w:rsidR="00D53C05" w:rsidRPr="007A00E3">
        <w:rPr>
          <w:rStyle w:val="2Char"/>
          <w:rFonts w:hint="eastAsia"/>
          <w:color w:val="000000" w:themeColor="text1"/>
          <w:sz w:val="30"/>
          <w:szCs w:val="30"/>
        </w:rPr>
        <w:t>六</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市、县（区）</w:t>
      </w:r>
      <w:r w:rsidR="0030617D" w:rsidRPr="007A00E3">
        <w:rPr>
          <w:rFonts w:ascii="宋体" w:hAnsi="宋体" w:cs="宋体" w:hint="eastAsia"/>
          <w:color w:val="000000" w:themeColor="text1"/>
          <w:kern w:val="0"/>
          <w:sz w:val="30"/>
          <w:szCs w:val="30"/>
        </w:rPr>
        <w:t>人防部门</w:t>
      </w:r>
      <w:r w:rsidRPr="007A00E3">
        <w:rPr>
          <w:rFonts w:ascii="宋体" w:hAnsi="宋体" w:cs="宋体" w:hint="eastAsia"/>
          <w:color w:val="000000" w:themeColor="text1"/>
          <w:kern w:val="0"/>
          <w:sz w:val="30"/>
          <w:szCs w:val="30"/>
        </w:rPr>
        <w:t>应当根据城市规划和防空警报通信设备的技术性能制定本行政区域人民防空警报通信建设规划，经同级人民政府批准和上级人民防空部门审核后组织实施。规划每5年修订一次。</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lastRenderedPageBreak/>
        <w:t>第</w:t>
      </w:r>
      <w:r w:rsidR="00D53C05" w:rsidRPr="007A00E3">
        <w:rPr>
          <w:rStyle w:val="2Char"/>
          <w:rFonts w:hint="eastAsia"/>
          <w:color w:val="000000" w:themeColor="text1"/>
          <w:sz w:val="30"/>
          <w:szCs w:val="30"/>
        </w:rPr>
        <w:t>七</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w:t>
      </w:r>
      <w:r w:rsidR="0030617D" w:rsidRPr="007A00E3">
        <w:rPr>
          <w:rFonts w:ascii="宋体" w:hAnsi="宋体" w:cs="宋体" w:hint="eastAsia"/>
          <w:color w:val="000000" w:themeColor="text1"/>
          <w:kern w:val="0"/>
          <w:sz w:val="30"/>
          <w:szCs w:val="30"/>
        </w:rPr>
        <w:t>人防部门</w:t>
      </w:r>
      <w:r w:rsidRPr="007A00E3">
        <w:rPr>
          <w:rFonts w:ascii="宋体" w:hAnsi="宋体" w:cs="宋体" w:hint="eastAsia"/>
          <w:color w:val="000000" w:themeColor="text1"/>
          <w:kern w:val="0"/>
          <w:sz w:val="30"/>
          <w:szCs w:val="30"/>
        </w:rPr>
        <w:t>应当依据警报设施建设规划制订警报设施建设方案，并及时通知需要设置警报设施的建筑物所有人或者使用人。</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t>第</w:t>
      </w:r>
      <w:r w:rsidR="00D53C05" w:rsidRPr="007A00E3">
        <w:rPr>
          <w:rStyle w:val="2Char"/>
          <w:rFonts w:hint="eastAsia"/>
          <w:color w:val="000000" w:themeColor="text1"/>
          <w:sz w:val="30"/>
          <w:szCs w:val="30"/>
        </w:rPr>
        <w:t>八</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人民防空重点城市的新建民用建筑符合下列情形之一的，应依法履行防空警报建设义务，预留警报工作间：</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（一）符合《广东省实施</w:t>
      </w:r>
      <w:r w:rsidRPr="007A00E3">
        <w:rPr>
          <w:rFonts w:ascii="楷体_GB2312" w:eastAsia="楷体_GB2312" w:hAnsi="楷体_GB2312" w:cs="楷体_GB2312" w:hint="eastAsia"/>
          <w:color w:val="000000" w:themeColor="text1"/>
          <w:kern w:val="0"/>
          <w:sz w:val="30"/>
          <w:szCs w:val="30"/>
        </w:rPr>
        <w:t>〈</w:t>
      </w:r>
      <w:r w:rsidRPr="007A00E3">
        <w:rPr>
          <w:rFonts w:ascii="宋体" w:hAnsi="宋体" w:cs="宋体" w:hint="eastAsia"/>
          <w:color w:val="000000" w:themeColor="text1"/>
          <w:kern w:val="0"/>
          <w:sz w:val="30"/>
          <w:szCs w:val="30"/>
        </w:rPr>
        <w:t>中华人民共和国人民防空法</w:t>
      </w:r>
      <w:r w:rsidRPr="007A00E3">
        <w:rPr>
          <w:rFonts w:ascii="楷体_GB2312" w:eastAsia="楷体_GB2312" w:hAnsi="楷体_GB2312" w:cs="楷体_GB2312" w:hint="eastAsia"/>
          <w:color w:val="000000" w:themeColor="text1"/>
          <w:kern w:val="0"/>
          <w:sz w:val="30"/>
          <w:szCs w:val="30"/>
        </w:rPr>
        <w:t>〉</w:t>
      </w:r>
      <w:r w:rsidRPr="007A00E3">
        <w:rPr>
          <w:rFonts w:ascii="宋体" w:hAnsi="宋体" w:cs="宋体" w:hint="eastAsia"/>
          <w:color w:val="000000" w:themeColor="text1"/>
          <w:kern w:val="0"/>
          <w:sz w:val="30"/>
          <w:szCs w:val="30"/>
        </w:rPr>
        <w:t>办法》第九条规定，应建防空地下室的新建民用建筑；</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（二）超过10万平方米以上用地面积（每增加10万平方米增加一个工作间）的生活区、住宅小区内的新建的民用建筑；</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（三）老城区楼房密集区域内新建、改建、扩建的居民建筑和公共建筑。</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需要设置警报设施的建设工程，建设单位或者个人应当将防空警报设施纳入工程建设施工方案，在需要安装防空警报设施的楼层无偿预留１０平方米防空警报</w:t>
      </w:r>
      <w:r w:rsidR="008C6E19" w:rsidRPr="007A00E3">
        <w:rPr>
          <w:rFonts w:ascii="宋体" w:hAnsi="宋体" w:cs="宋体" w:hint="eastAsia"/>
          <w:color w:val="000000" w:themeColor="text1"/>
          <w:kern w:val="0"/>
          <w:sz w:val="30"/>
          <w:szCs w:val="30"/>
        </w:rPr>
        <w:t>控制室</w:t>
      </w:r>
      <w:r w:rsidRPr="007A00E3">
        <w:rPr>
          <w:rFonts w:ascii="宋体" w:hAnsi="宋体" w:cs="宋体" w:hint="eastAsia"/>
          <w:color w:val="000000" w:themeColor="text1"/>
          <w:kern w:val="0"/>
          <w:sz w:val="30"/>
          <w:szCs w:val="30"/>
        </w:rPr>
        <w:t>，</w:t>
      </w:r>
      <w:r w:rsidR="00160451" w:rsidRPr="007A00E3">
        <w:rPr>
          <w:rFonts w:ascii="宋体" w:hAnsi="宋体" w:cs="宋体" w:hint="eastAsia"/>
          <w:color w:val="000000" w:themeColor="text1"/>
          <w:kern w:val="0"/>
          <w:sz w:val="30"/>
          <w:szCs w:val="30"/>
        </w:rPr>
        <w:t>配套建设</w:t>
      </w:r>
      <w:r w:rsidRPr="007A00E3">
        <w:rPr>
          <w:rFonts w:ascii="宋体" w:hAnsi="宋体" w:cs="宋体" w:hint="eastAsia"/>
          <w:color w:val="000000" w:themeColor="text1"/>
          <w:kern w:val="0"/>
          <w:sz w:val="30"/>
          <w:szCs w:val="30"/>
        </w:rPr>
        <w:t>底座、支架、管孔、电源等基础设施。</w:t>
      </w:r>
      <w:r w:rsidR="0030617D" w:rsidRPr="007A00E3">
        <w:rPr>
          <w:rFonts w:ascii="宋体" w:hAnsi="宋体" w:cs="宋体" w:hint="eastAsia"/>
          <w:color w:val="000000" w:themeColor="text1"/>
          <w:kern w:val="0"/>
          <w:sz w:val="30"/>
          <w:szCs w:val="30"/>
        </w:rPr>
        <w:t>人防部门</w:t>
      </w:r>
      <w:r w:rsidRPr="007A00E3">
        <w:rPr>
          <w:rFonts w:ascii="宋体" w:hAnsi="宋体" w:cs="宋体" w:hint="eastAsia"/>
          <w:color w:val="000000" w:themeColor="text1"/>
          <w:kern w:val="0"/>
          <w:sz w:val="30"/>
          <w:szCs w:val="30"/>
        </w:rPr>
        <w:t>按照技术标准进行验收后，加挂“国防设施</w:t>
      </w:r>
      <w:r w:rsidR="008C6E19" w:rsidRPr="007A00E3">
        <w:rPr>
          <w:rFonts w:ascii="宋体" w:hAnsi="宋体" w:cs="宋体" w:hint="eastAsia"/>
          <w:color w:val="000000" w:themeColor="text1"/>
          <w:kern w:val="0"/>
          <w:sz w:val="30"/>
          <w:szCs w:val="30"/>
        </w:rPr>
        <w:t>控制室</w:t>
      </w:r>
      <w:r w:rsidRPr="007A00E3">
        <w:rPr>
          <w:rFonts w:ascii="宋体" w:hAnsi="宋体" w:cs="宋体" w:hint="eastAsia"/>
          <w:color w:val="000000" w:themeColor="text1"/>
          <w:kern w:val="0"/>
          <w:sz w:val="30"/>
          <w:szCs w:val="30"/>
        </w:rPr>
        <w:t>”标示牌，接收并投入使用。</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t>第</w:t>
      </w:r>
      <w:r w:rsidR="00D53C05" w:rsidRPr="007A00E3">
        <w:rPr>
          <w:rStyle w:val="2Char"/>
          <w:rFonts w:hint="eastAsia"/>
          <w:color w:val="000000" w:themeColor="text1"/>
          <w:sz w:val="30"/>
          <w:szCs w:val="30"/>
        </w:rPr>
        <w:t>九</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防空警报通信网所需控制线路应当与辖区内电信管道、电信杆路、通信铁塔等通信设施共建共用，集约建设。</w:t>
      </w:r>
    </w:p>
    <w:p w:rsidR="00484D27" w:rsidRPr="007A00E3" w:rsidRDefault="00C62151" w:rsidP="00474014">
      <w:pPr>
        <w:pStyle w:val="1"/>
        <w:numPr>
          <w:ilvl w:val="0"/>
          <w:numId w:val="0"/>
        </w:numPr>
        <w:spacing w:before="200" w:after="200" w:line="240" w:lineRule="auto"/>
        <w:jc w:val="center"/>
        <w:rPr>
          <w:color w:val="000000" w:themeColor="text1"/>
          <w:sz w:val="30"/>
          <w:szCs w:val="30"/>
        </w:rPr>
      </w:pPr>
      <w:r w:rsidRPr="007A00E3">
        <w:rPr>
          <w:rFonts w:hint="eastAsia"/>
          <w:color w:val="000000" w:themeColor="text1"/>
          <w:sz w:val="30"/>
          <w:szCs w:val="30"/>
        </w:rPr>
        <w:t>第三章　设置与安装</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t>第十条</w:t>
      </w:r>
      <w:r w:rsidRPr="007A00E3">
        <w:rPr>
          <w:rFonts w:ascii="宋体" w:hAnsi="宋体" w:cs="宋体" w:hint="eastAsia"/>
          <w:color w:val="000000" w:themeColor="text1"/>
          <w:kern w:val="0"/>
          <w:sz w:val="30"/>
          <w:szCs w:val="30"/>
        </w:rPr>
        <w:t xml:space="preserve">　</w:t>
      </w:r>
      <w:r w:rsidR="0030617D" w:rsidRPr="007A00E3">
        <w:rPr>
          <w:rFonts w:ascii="宋体" w:hAnsi="宋体" w:cs="宋体" w:hint="eastAsia"/>
          <w:color w:val="000000" w:themeColor="text1"/>
          <w:kern w:val="0"/>
          <w:sz w:val="30"/>
          <w:szCs w:val="30"/>
        </w:rPr>
        <w:t>人防部门</w:t>
      </w:r>
      <w:r w:rsidR="00EB2BC9">
        <w:rPr>
          <w:rFonts w:ascii="宋体" w:hAnsi="宋体" w:cs="宋体" w:hint="eastAsia"/>
          <w:color w:val="000000" w:themeColor="text1"/>
          <w:kern w:val="0"/>
          <w:sz w:val="30"/>
          <w:szCs w:val="30"/>
        </w:rPr>
        <w:t>根据规划安装警报设施时，建筑物的所有者或者使用者</w:t>
      </w:r>
      <w:r w:rsidRPr="007A00E3">
        <w:rPr>
          <w:rFonts w:ascii="宋体" w:hAnsi="宋体" w:cs="宋体" w:hint="eastAsia"/>
          <w:color w:val="000000" w:themeColor="text1"/>
          <w:kern w:val="0"/>
          <w:sz w:val="30"/>
          <w:szCs w:val="30"/>
        </w:rPr>
        <w:t>应当予以配合，不得拒绝、阻挠。</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lastRenderedPageBreak/>
        <w:t>第十</w:t>
      </w:r>
      <w:r w:rsidR="00D53C05" w:rsidRPr="007A00E3">
        <w:rPr>
          <w:rStyle w:val="2Char"/>
          <w:rFonts w:hint="eastAsia"/>
          <w:color w:val="000000" w:themeColor="text1"/>
          <w:sz w:val="30"/>
          <w:szCs w:val="30"/>
        </w:rPr>
        <w:t>一</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防空警报通信设施应当选择技术先进、抗干扰和抗毁能力强、性能稳定、质量可靠的产品。 </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防空警报终端设备和控制设备必须符合国家人防有关标准，具备有、无线均能控制，能使用交、直流两种电源供电。警报控制系统应当具有后台监控和多媒体发布功能，能够同步控制设置在广播电视和民用通信系统的分控设备传递警报信号。 </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城市任何地点的警报音响声压级应当高于背景噪音5分贝以上。</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t>第十</w:t>
      </w:r>
      <w:r w:rsidR="00D53C05" w:rsidRPr="007A00E3">
        <w:rPr>
          <w:rStyle w:val="2Char"/>
          <w:rFonts w:hint="eastAsia"/>
          <w:color w:val="000000" w:themeColor="text1"/>
          <w:sz w:val="30"/>
          <w:szCs w:val="30"/>
        </w:rPr>
        <w:t>二</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安装防空警报通信设施，应当符合安全设施的配电要求和防雷、防雨、防霉等防护要求，满足远程监控、无人值守等战术、技术要求。 </w:t>
      </w:r>
    </w:p>
    <w:p w:rsidR="00484D27" w:rsidRPr="007A00E3" w:rsidRDefault="00387B93"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t>第十</w:t>
      </w:r>
      <w:r w:rsidR="00D53C05" w:rsidRPr="007A00E3">
        <w:rPr>
          <w:rStyle w:val="2Char"/>
          <w:rFonts w:hint="eastAsia"/>
          <w:color w:val="000000" w:themeColor="text1"/>
          <w:sz w:val="30"/>
          <w:szCs w:val="30"/>
        </w:rPr>
        <w:t>三</w:t>
      </w:r>
      <w:r w:rsidRPr="007A00E3">
        <w:rPr>
          <w:rStyle w:val="2Char"/>
          <w:rFonts w:hint="eastAsia"/>
          <w:color w:val="000000" w:themeColor="text1"/>
          <w:sz w:val="30"/>
          <w:szCs w:val="30"/>
        </w:rPr>
        <w:t>条</w:t>
      </w:r>
      <w:r w:rsidRPr="007A00E3">
        <w:rPr>
          <w:rStyle w:val="2Char"/>
          <w:rFonts w:hint="eastAsia"/>
          <w:color w:val="000000" w:themeColor="text1"/>
          <w:sz w:val="30"/>
          <w:szCs w:val="30"/>
        </w:rPr>
        <w:t xml:space="preserve"> </w:t>
      </w:r>
      <w:r w:rsidRPr="007A00E3">
        <w:rPr>
          <w:rFonts w:ascii="宋体" w:hAnsi="宋体" w:cs="宋体" w:hint="eastAsia"/>
          <w:color w:val="000000" w:themeColor="text1"/>
          <w:kern w:val="0"/>
          <w:sz w:val="30"/>
          <w:szCs w:val="30"/>
        </w:rPr>
        <w:t xml:space="preserve"> </w:t>
      </w:r>
      <w:r w:rsidR="00C62151" w:rsidRPr="007A00E3">
        <w:rPr>
          <w:rFonts w:ascii="宋体" w:hAnsi="宋体" w:cs="宋体" w:hint="eastAsia"/>
          <w:color w:val="000000" w:themeColor="text1"/>
          <w:kern w:val="0"/>
          <w:sz w:val="30"/>
          <w:szCs w:val="30"/>
        </w:rPr>
        <w:t>防空警报通信专用频率由无线电管理部门保障，警报通信网所需控制线路由人防部门协同电信运营和基础设施管理单位拟制调度方案。</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人防部门在民用通信、广播、电视系统安装防空警报控制、抢插设备，电信、广播电视相关业务部门应当提供所需机房、安装位置和相应接口，并协助安装和维护管理。 </w:t>
      </w:r>
    </w:p>
    <w:p w:rsidR="00484D27" w:rsidRPr="007A00E3" w:rsidRDefault="00131042"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报警系统的主电源须按照消防专用电源要求，采用单独的供电回路，并接入供电部门远程电力监控与电能管理系统，以保证在消防系统处于最大负载状态下不影响报警控制器的正常工作。</w:t>
      </w:r>
      <w:r w:rsidR="00C62151" w:rsidRPr="007A00E3">
        <w:rPr>
          <w:rFonts w:ascii="宋体" w:hAnsi="宋体" w:cs="宋体" w:hint="eastAsia"/>
          <w:color w:val="000000" w:themeColor="text1"/>
          <w:kern w:val="0"/>
          <w:sz w:val="30"/>
          <w:szCs w:val="30"/>
        </w:rPr>
        <w:t>防空警报</w:t>
      </w:r>
      <w:r w:rsidR="008C6E19" w:rsidRPr="007A00E3">
        <w:rPr>
          <w:rFonts w:ascii="宋体" w:hAnsi="宋体" w:cs="宋体" w:hint="eastAsia"/>
          <w:color w:val="000000" w:themeColor="text1"/>
          <w:kern w:val="0"/>
          <w:sz w:val="30"/>
          <w:szCs w:val="30"/>
        </w:rPr>
        <w:t>顶楼工作间的电源应由该楼地下人防工程配电箱</w:t>
      </w:r>
      <w:r w:rsidR="008C6E19" w:rsidRPr="007A00E3">
        <w:rPr>
          <w:rFonts w:ascii="宋体" w:hAnsi="宋体" w:cs="宋体"/>
          <w:color w:val="000000" w:themeColor="text1"/>
          <w:kern w:val="0"/>
          <w:sz w:val="30"/>
          <w:szCs w:val="30"/>
        </w:rPr>
        <w:t>(</w:t>
      </w:r>
      <w:r w:rsidR="008C6E19" w:rsidRPr="007A00E3">
        <w:rPr>
          <w:rFonts w:ascii="宋体" w:hAnsi="宋体" w:cs="宋体" w:hint="eastAsia"/>
          <w:color w:val="000000" w:themeColor="text1"/>
          <w:kern w:val="0"/>
          <w:sz w:val="30"/>
          <w:szCs w:val="30"/>
        </w:rPr>
        <w:t>柜</w:t>
      </w:r>
      <w:r w:rsidR="008C6E19" w:rsidRPr="007A00E3">
        <w:rPr>
          <w:rFonts w:ascii="宋体" w:hAnsi="宋体" w:cs="宋体"/>
          <w:color w:val="000000" w:themeColor="text1"/>
          <w:kern w:val="0"/>
          <w:sz w:val="30"/>
          <w:szCs w:val="30"/>
        </w:rPr>
        <w:t>)</w:t>
      </w:r>
      <w:r w:rsidR="008C6E19" w:rsidRPr="007A00E3">
        <w:rPr>
          <w:rFonts w:ascii="宋体" w:hAnsi="宋体" w:cs="宋体" w:hint="eastAsia"/>
          <w:color w:val="000000" w:themeColor="text1"/>
          <w:kern w:val="0"/>
          <w:sz w:val="30"/>
          <w:szCs w:val="30"/>
        </w:rPr>
        <w:t>专用回路供电，楼内线路</w:t>
      </w:r>
      <w:r w:rsidR="00866A22" w:rsidRPr="007A00E3">
        <w:rPr>
          <w:rFonts w:ascii="宋体" w:hAnsi="宋体" w:cs="宋体" w:hint="eastAsia"/>
          <w:color w:val="000000" w:themeColor="text1"/>
          <w:kern w:val="0"/>
          <w:sz w:val="30"/>
          <w:szCs w:val="30"/>
        </w:rPr>
        <w:t>尽量采用暗敷设，楼顶应穿保护管</w:t>
      </w:r>
      <w:r w:rsidR="008C6E19" w:rsidRPr="007A00E3">
        <w:rPr>
          <w:rFonts w:ascii="宋体" w:hAnsi="宋体" w:cs="宋体" w:hint="eastAsia"/>
          <w:color w:val="000000" w:themeColor="text1"/>
          <w:kern w:val="0"/>
          <w:sz w:val="30"/>
          <w:szCs w:val="30"/>
        </w:rPr>
        <w:t>；没</w:t>
      </w:r>
      <w:r w:rsidR="008C6E19" w:rsidRPr="007A00E3">
        <w:rPr>
          <w:rFonts w:ascii="宋体" w:hAnsi="宋体" w:cs="宋体" w:hint="eastAsia"/>
          <w:color w:val="000000" w:themeColor="text1"/>
          <w:kern w:val="0"/>
          <w:sz w:val="30"/>
          <w:szCs w:val="30"/>
        </w:rPr>
        <w:lastRenderedPageBreak/>
        <w:t>有</w:t>
      </w:r>
      <w:r w:rsidR="00866A22" w:rsidRPr="007A00E3">
        <w:rPr>
          <w:rFonts w:ascii="宋体" w:hAnsi="宋体" w:cs="宋体" w:hint="eastAsia"/>
          <w:color w:val="000000" w:themeColor="text1"/>
          <w:kern w:val="0"/>
          <w:sz w:val="30"/>
          <w:szCs w:val="30"/>
        </w:rPr>
        <w:t>设</w:t>
      </w:r>
      <w:r w:rsidR="008C6E19" w:rsidRPr="007A00E3">
        <w:rPr>
          <w:rFonts w:ascii="宋体" w:hAnsi="宋体" w:cs="宋体" w:hint="eastAsia"/>
          <w:color w:val="000000" w:themeColor="text1"/>
          <w:kern w:val="0"/>
          <w:sz w:val="30"/>
          <w:szCs w:val="30"/>
        </w:rPr>
        <w:t>地下人防工程的</w:t>
      </w:r>
      <w:r w:rsidR="00866A22" w:rsidRPr="007A00E3">
        <w:rPr>
          <w:rFonts w:ascii="宋体" w:hAnsi="宋体" w:cs="宋体" w:hint="eastAsia"/>
          <w:color w:val="000000" w:themeColor="text1"/>
          <w:kern w:val="0"/>
          <w:sz w:val="30"/>
          <w:szCs w:val="30"/>
        </w:rPr>
        <w:t>建筑物</w:t>
      </w:r>
      <w:r w:rsidRPr="007A00E3">
        <w:rPr>
          <w:rFonts w:ascii="宋体" w:hAnsi="宋体" w:cs="宋体" w:hint="eastAsia"/>
          <w:color w:val="000000" w:themeColor="text1"/>
          <w:kern w:val="0"/>
          <w:sz w:val="30"/>
          <w:szCs w:val="30"/>
        </w:rPr>
        <w:t>，</w:t>
      </w:r>
      <w:r w:rsidR="00C62151" w:rsidRPr="007A00E3">
        <w:rPr>
          <w:rFonts w:ascii="宋体" w:hAnsi="宋体" w:cs="宋体" w:hint="eastAsia"/>
          <w:color w:val="000000" w:themeColor="text1"/>
          <w:kern w:val="0"/>
          <w:sz w:val="30"/>
          <w:szCs w:val="30"/>
        </w:rPr>
        <w:t>应</w:t>
      </w:r>
      <w:r w:rsidR="00866A22" w:rsidRPr="007A00E3">
        <w:rPr>
          <w:rFonts w:ascii="宋体" w:hAnsi="宋体" w:cs="宋体" w:hint="eastAsia"/>
          <w:color w:val="000000" w:themeColor="text1"/>
          <w:kern w:val="0"/>
          <w:sz w:val="30"/>
          <w:szCs w:val="30"/>
        </w:rPr>
        <w:t>从该栋建筑物的</w:t>
      </w:r>
      <w:r w:rsidR="00C62151" w:rsidRPr="007A00E3">
        <w:rPr>
          <w:rFonts w:ascii="宋体" w:hAnsi="宋体" w:cs="宋体" w:hint="eastAsia"/>
          <w:color w:val="000000" w:themeColor="text1"/>
          <w:kern w:val="0"/>
          <w:sz w:val="30"/>
          <w:szCs w:val="30"/>
        </w:rPr>
        <w:t>低压总配电室</w:t>
      </w:r>
      <w:r w:rsidR="00866A22" w:rsidRPr="007A00E3">
        <w:rPr>
          <w:rFonts w:ascii="宋体" w:hAnsi="宋体" w:cs="宋体" w:hint="eastAsia"/>
          <w:color w:val="000000" w:themeColor="text1"/>
          <w:kern w:val="0"/>
          <w:sz w:val="30"/>
          <w:szCs w:val="30"/>
        </w:rPr>
        <w:t>单独设置供电回路</w:t>
      </w:r>
      <w:r w:rsidR="00C62151" w:rsidRPr="007A00E3">
        <w:rPr>
          <w:rFonts w:ascii="宋体" w:hAnsi="宋体" w:cs="宋体" w:hint="eastAsia"/>
          <w:color w:val="000000" w:themeColor="text1"/>
          <w:kern w:val="0"/>
          <w:sz w:val="30"/>
          <w:szCs w:val="30"/>
        </w:rPr>
        <w:t>，其配电设备应有明显标志；所需电力线路由</w:t>
      </w:r>
      <w:r w:rsidR="00AB06DC" w:rsidRPr="007A00E3">
        <w:rPr>
          <w:rFonts w:ascii="宋体" w:hAnsi="宋体" w:cs="宋体" w:hint="eastAsia"/>
          <w:color w:val="000000" w:themeColor="text1"/>
          <w:kern w:val="0"/>
          <w:sz w:val="30"/>
          <w:szCs w:val="30"/>
        </w:rPr>
        <w:t>警报</w:t>
      </w:r>
      <w:r w:rsidR="00851A05" w:rsidRPr="007A00E3">
        <w:rPr>
          <w:rFonts w:ascii="宋体" w:hAnsi="宋体" w:cs="宋体" w:hint="eastAsia"/>
          <w:color w:val="000000" w:themeColor="text1"/>
          <w:kern w:val="0"/>
          <w:sz w:val="30"/>
          <w:szCs w:val="30"/>
        </w:rPr>
        <w:t>所处建筑物的建设</w:t>
      </w:r>
      <w:r w:rsidR="00C62151" w:rsidRPr="007A00E3">
        <w:rPr>
          <w:rFonts w:ascii="宋体" w:hAnsi="宋体" w:cs="宋体" w:hint="eastAsia"/>
          <w:color w:val="000000" w:themeColor="text1"/>
          <w:kern w:val="0"/>
          <w:sz w:val="30"/>
          <w:szCs w:val="30"/>
        </w:rPr>
        <w:t>单位</w:t>
      </w:r>
      <w:r w:rsidR="00866A22" w:rsidRPr="007A00E3">
        <w:rPr>
          <w:rFonts w:ascii="宋体" w:hAnsi="宋体" w:cs="宋体" w:hint="eastAsia"/>
          <w:color w:val="000000" w:themeColor="text1"/>
          <w:kern w:val="0"/>
          <w:sz w:val="30"/>
          <w:szCs w:val="30"/>
        </w:rPr>
        <w:t>敷</w:t>
      </w:r>
      <w:r w:rsidR="00C62151" w:rsidRPr="007A00E3">
        <w:rPr>
          <w:rFonts w:ascii="宋体" w:hAnsi="宋体" w:cs="宋体" w:hint="eastAsia"/>
          <w:color w:val="000000" w:themeColor="text1"/>
          <w:kern w:val="0"/>
          <w:sz w:val="30"/>
          <w:szCs w:val="30"/>
        </w:rPr>
        <w:t>设</w:t>
      </w:r>
      <w:r w:rsidR="007252B2" w:rsidRPr="007A00E3">
        <w:rPr>
          <w:rFonts w:ascii="宋体" w:hAnsi="宋体" w:cs="宋体" w:hint="eastAsia"/>
          <w:color w:val="000000" w:themeColor="text1"/>
          <w:kern w:val="0"/>
          <w:sz w:val="30"/>
          <w:szCs w:val="30"/>
        </w:rPr>
        <w:t>,</w:t>
      </w:r>
      <w:r w:rsidRPr="007A00E3">
        <w:rPr>
          <w:rFonts w:ascii="宋体" w:hAnsi="宋体" w:cs="宋体" w:hint="eastAsia"/>
          <w:color w:val="000000" w:themeColor="text1"/>
          <w:kern w:val="0"/>
          <w:sz w:val="30"/>
          <w:szCs w:val="30"/>
        </w:rPr>
        <w:t>供电</w:t>
      </w:r>
      <w:r w:rsidR="0034083B" w:rsidRPr="007A00E3">
        <w:rPr>
          <w:rFonts w:ascii="宋体" w:hAnsi="宋体" w:cs="宋体" w:hint="eastAsia"/>
          <w:color w:val="000000" w:themeColor="text1"/>
          <w:kern w:val="0"/>
          <w:sz w:val="30"/>
          <w:szCs w:val="30"/>
        </w:rPr>
        <w:t>部门</w:t>
      </w:r>
      <w:r w:rsidR="00C62151" w:rsidRPr="007A00E3">
        <w:rPr>
          <w:rFonts w:ascii="宋体" w:hAnsi="宋体" w:cs="宋体" w:hint="eastAsia"/>
          <w:color w:val="000000" w:themeColor="text1"/>
          <w:kern w:val="0"/>
          <w:sz w:val="30"/>
          <w:szCs w:val="30"/>
        </w:rPr>
        <w:t>提供</w:t>
      </w:r>
      <w:r w:rsidR="0034083B" w:rsidRPr="007A00E3">
        <w:rPr>
          <w:rFonts w:ascii="宋体" w:hAnsi="宋体" w:cs="宋体" w:hint="eastAsia"/>
          <w:color w:val="000000" w:themeColor="text1"/>
          <w:kern w:val="0"/>
          <w:sz w:val="30"/>
          <w:szCs w:val="30"/>
        </w:rPr>
        <w:t>用电</w:t>
      </w:r>
      <w:r w:rsidR="00C62151" w:rsidRPr="007A00E3">
        <w:rPr>
          <w:rFonts w:ascii="宋体" w:hAnsi="宋体" w:cs="宋体" w:hint="eastAsia"/>
          <w:color w:val="000000" w:themeColor="text1"/>
          <w:kern w:val="0"/>
          <w:sz w:val="30"/>
          <w:szCs w:val="30"/>
        </w:rPr>
        <w:t>保障。</w:t>
      </w:r>
    </w:p>
    <w:p w:rsidR="00484D27" w:rsidRPr="007A00E3" w:rsidRDefault="0033515A" w:rsidP="00474014">
      <w:pPr>
        <w:shd w:val="clear" w:color="auto" w:fill="FFFFFF"/>
        <w:ind w:firstLineChars="200" w:firstLine="602"/>
        <w:jc w:val="left"/>
        <w:rPr>
          <w:rFonts w:ascii="宋体" w:hAnsi="宋体" w:cs="宋体"/>
          <w:color w:val="000000" w:themeColor="text1"/>
          <w:kern w:val="0"/>
          <w:sz w:val="30"/>
          <w:szCs w:val="30"/>
        </w:rPr>
      </w:pPr>
      <w:r w:rsidRPr="007A00E3">
        <w:rPr>
          <w:rStyle w:val="2Char"/>
          <w:rFonts w:hint="eastAsia"/>
          <w:color w:val="000000" w:themeColor="text1"/>
          <w:sz w:val="30"/>
          <w:szCs w:val="30"/>
        </w:rPr>
        <w:t>第十</w:t>
      </w:r>
      <w:r w:rsidR="00D53C05" w:rsidRPr="007A00E3">
        <w:rPr>
          <w:rStyle w:val="2Char"/>
          <w:rFonts w:hint="eastAsia"/>
          <w:color w:val="000000" w:themeColor="text1"/>
          <w:sz w:val="30"/>
          <w:szCs w:val="30"/>
        </w:rPr>
        <w:t>四</w:t>
      </w:r>
      <w:r w:rsidRPr="007A00E3">
        <w:rPr>
          <w:rStyle w:val="2Char"/>
          <w:rFonts w:hint="eastAsia"/>
          <w:color w:val="000000" w:themeColor="text1"/>
          <w:sz w:val="30"/>
          <w:szCs w:val="30"/>
        </w:rPr>
        <w:t>条</w:t>
      </w:r>
      <w:r w:rsidR="00C62151" w:rsidRPr="007A00E3">
        <w:rPr>
          <w:rFonts w:ascii="宋体" w:hAnsi="宋体" w:cs="宋体" w:hint="eastAsia"/>
          <w:color w:val="000000" w:themeColor="text1"/>
          <w:kern w:val="0"/>
          <w:sz w:val="30"/>
          <w:szCs w:val="30"/>
        </w:rPr>
        <w:t xml:space="preserve">　重要经济目标单位、城市的地下交通干线以及其他地下工程的建设，应根</w:t>
      </w:r>
      <w:r w:rsidR="00D027B4" w:rsidRPr="007A00E3">
        <w:rPr>
          <w:rFonts w:ascii="宋体" w:hAnsi="宋体" w:cs="宋体" w:hint="eastAsia"/>
          <w:color w:val="000000" w:themeColor="text1"/>
          <w:kern w:val="0"/>
          <w:sz w:val="30"/>
          <w:szCs w:val="30"/>
        </w:rPr>
        <w:t>据警报防护区域面积和掩蔽疏散要求，在人防部门的指导下，分类</w:t>
      </w:r>
      <w:r w:rsidR="00C62151" w:rsidRPr="007A00E3">
        <w:rPr>
          <w:rFonts w:ascii="宋体" w:hAnsi="宋体" w:cs="宋体" w:hint="eastAsia"/>
          <w:color w:val="000000" w:themeColor="text1"/>
          <w:kern w:val="0"/>
          <w:sz w:val="30"/>
          <w:szCs w:val="30"/>
        </w:rPr>
        <w:t>安装移动、固定或者多媒体警报器。</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w:t>
      </w:r>
      <w:r w:rsidRPr="007A00E3">
        <w:rPr>
          <w:rStyle w:val="2Char"/>
          <w:rFonts w:hint="eastAsia"/>
          <w:color w:val="000000" w:themeColor="text1"/>
          <w:sz w:val="30"/>
          <w:szCs w:val="30"/>
        </w:rPr>
        <w:t>第十</w:t>
      </w:r>
      <w:r w:rsidR="00D53C05" w:rsidRPr="007A00E3">
        <w:rPr>
          <w:rStyle w:val="2Char"/>
          <w:rFonts w:hint="eastAsia"/>
          <w:color w:val="000000" w:themeColor="text1"/>
          <w:sz w:val="30"/>
          <w:szCs w:val="30"/>
        </w:rPr>
        <w:t>五</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人防部门在紧急避难场所和易发水灾、滑坡、地震等自然灾害的区域安装警报通信设施，应当按照相关防灾部门要求进行选点、设置。该类特殊场地警报设施应由相关职能部门指定专人负责管理。</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人防部门按照应急要</w:t>
      </w:r>
      <w:r w:rsidR="002245A1" w:rsidRPr="007A00E3">
        <w:rPr>
          <w:rFonts w:ascii="宋体" w:hAnsi="宋体" w:cs="宋体" w:hint="eastAsia"/>
          <w:color w:val="000000" w:themeColor="text1"/>
          <w:kern w:val="0"/>
          <w:sz w:val="30"/>
          <w:szCs w:val="30"/>
        </w:rPr>
        <w:t>求在滨海活动场地，有条件的居民住宅小区、商业楼宇的公共场所</w:t>
      </w:r>
      <w:r w:rsidRPr="007A00E3">
        <w:rPr>
          <w:rFonts w:ascii="宋体" w:hAnsi="宋体" w:cs="宋体" w:hint="eastAsia"/>
          <w:color w:val="000000" w:themeColor="text1"/>
          <w:kern w:val="0"/>
          <w:sz w:val="30"/>
          <w:szCs w:val="30"/>
        </w:rPr>
        <w:t>，人群聚集的城市广场，出入境口岸、火车站、汽车站、飞机场、地铁站等交通枢纽，城市主干道两侧，学校、医院、文体娱乐场所和风景区等，设置多媒体防空防灾预警报知电子显示屏，扩大突发事件预警信息发布的覆盖面。</w:t>
      </w:r>
      <w:r w:rsidR="00A21B02">
        <w:rPr>
          <w:rFonts w:ascii="宋体" w:hAnsi="宋体" w:cs="宋体" w:hint="eastAsia"/>
          <w:color w:val="000000" w:themeColor="text1"/>
          <w:kern w:val="0"/>
          <w:sz w:val="30"/>
          <w:szCs w:val="30"/>
        </w:rPr>
        <w:t>公共场所多媒体防空防灾</w:t>
      </w:r>
      <w:r w:rsidR="00435412" w:rsidRPr="007A00E3">
        <w:rPr>
          <w:rFonts w:ascii="宋体" w:hAnsi="宋体" w:cs="宋体" w:hint="eastAsia"/>
          <w:color w:val="000000" w:themeColor="text1"/>
          <w:kern w:val="0"/>
          <w:sz w:val="30"/>
          <w:szCs w:val="30"/>
        </w:rPr>
        <w:t>警报设置应遵守相关规定。</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Style w:val="2Char"/>
          <w:rFonts w:hint="eastAsia"/>
          <w:color w:val="000000" w:themeColor="text1"/>
          <w:sz w:val="30"/>
          <w:szCs w:val="30"/>
        </w:rPr>
        <w:t>第十</w:t>
      </w:r>
      <w:r w:rsidR="00D53C05" w:rsidRPr="007A00E3">
        <w:rPr>
          <w:rStyle w:val="2Char"/>
          <w:rFonts w:hint="eastAsia"/>
          <w:color w:val="000000" w:themeColor="text1"/>
          <w:sz w:val="30"/>
          <w:szCs w:val="30"/>
        </w:rPr>
        <w:t>六</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任何单位和个人不得擅自拆除、迁移警报设施。</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确因楼房改造、拆迁需要暂时拆除、迁移警报通信设施的，改造、拆迁单位应当在施工14个工作日之前向人</w:t>
      </w:r>
      <w:r w:rsidR="00160451" w:rsidRPr="007A00E3">
        <w:rPr>
          <w:rFonts w:ascii="宋体" w:hAnsi="宋体" w:cs="宋体" w:hint="eastAsia"/>
          <w:color w:val="000000" w:themeColor="text1"/>
          <w:kern w:val="0"/>
          <w:sz w:val="30"/>
          <w:szCs w:val="30"/>
        </w:rPr>
        <w:t>民</w:t>
      </w:r>
      <w:r w:rsidRPr="007A00E3">
        <w:rPr>
          <w:rFonts w:ascii="宋体" w:hAnsi="宋体" w:cs="宋体" w:hint="eastAsia"/>
          <w:color w:val="000000" w:themeColor="text1"/>
          <w:kern w:val="0"/>
          <w:sz w:val="30"/>
          <w:szCs w:val="30"/>
        </w:rPr>
        <w:t>防空部门申请，人民防空主管部门自收到申请之日起7个工作日内应当作出决定，并向申请单位发出同意或者不同意拆除、迁移警报通信设施通知书；不同意拆除、迁移警报通信设施的，应当说明理由。</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lastRenderedPageBreak/>
        <w:t xml:space="preserve">重装、迁移警报通信设施的一切费用由楼房改造、拆迁单位承担。 </w:t>
      </w:r>
    </w:p>
    <w:p w:rsidR="00484D27" w:rsidRPr="007A00E3" w:rsidRDefault="00C62151" w:rsidP="00474014">
      <w:pPr>
        <w:shd w:val="clear" w:color="auto" w:fill="FFFFFF"/>
        <w:ind w:firstLine="560"/>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申请单位不服人防部门不同意暂时拆除、迁移警报通信设施决定的，由当地人民政府裁定。</w:t>
      </w:r>
    </w:p>
    <w:p w:rsidR="00484D27" w:rsidRPr="007A00E3" w:rsidRDefault="00C62151" w:rsidP="00474014">
      <w:pPr>
        <w:pStyle w:val="1"/>
        <w:numPr>
          <w:ilvl w:val="0"/>
          <w:numId w:val="0"/>
        </w:numPr>
        <w:spacing w:before="200" w:after="200" w:line="240" w:lineRule="auto"/>
        <w:jc w:val="center"/>
        <w:rPr>
          <w:color w:val="000000" w:themeColor="text1"/>
          <w:sz w:val="30"/>
          <w:szCs w:val="30"/>
        </w:rPr>
      </w:pPr>
      <w:r w:rsidRPr="007A00E3">
        <w:rPr>
          <w:rFonts w:hint="eastAsia"/>
          <w:color w:val="000000" w:themeColor="text1"/>
          <w:sz w:val="30"/>
          <w:szCs w:val="30"/>
        </w:rPr>
        <w:t>第四章　管理与维护</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hint="eastAsia"/>
          <w:color w:val="000000" w:themeColor="text1"/>
          <w:kern w:val="0"/>
          <w:sz w:val="30"/>
          <w:szCs w:val="30"/>
        </w:rPr>
        <w:t xml:space="preserve">　　</w:t>
      </w:r>
      <w:r w:rsidRPr="007A00E3">
        <w:rPr>
          <w:rStyle w:val="2Char"/>
          <w:rFonts w:hint="eastAsia"/>
          <w:color w:val="000000" w:themeColor="text1"/>
          <w:sz w:val="30"/>
          <w:szCs w:val="30"/>
        </w:rPr>
        <w:t>第十</w:t>
      </w:r>
      <w:r w:rsidR="00D53C05" w:rsidRPr="007A00E3">
        <w:rPr>
          <w:rStyle w:val="2Char"/>
          <w:rFonts w:hint="eastAsia"/>
          <w:color w:val="000000" w:themeColor="text1"/>
          <w:sz w:val="30"/>
          <w:szCs w:val="30"/>
        </w:rPr>
        <w:t>七</w:t>
      </w:r>
      <w:r w:rsidRPr="007A00E3">
        <w:rPr>
          <w:rStyle w:val="2Char"/>
          <w:rFonts w:hint="eastAsia"/>
          <w:color w:val="000000" w:themeColor="text1"/>
          <w:sz w:val="30"/>
          <w:szCs w:val="30"/>
        </w:rPr>
        <w:t>条</w:t>
      </w:r>
      <w:r w:rsidRPr="007A00E3">
        <w:rPr>
          <w:rFonts w:ascii="宋体" w:hAnsi="宋体" w:cs="宋体" w:hint="eastAsia"/>
          <w:color w:val="000000" w:themeColor="text1"/>
          <w:kern w:val="0"/>
          <w:sz w:val="30"/>
          <w:szCs w:val="30"/>
        </w:rPr>
        <w:t xml:space="preserve">　</w:t>
      </w:r>
      <w:r w:rsidRPr="007A00E3">
        <w:rPr>
          <w:rFonts w:ascii="宋体" w:hAnsi="宋体" w:cs="宋体"/>
          <w:color w:val="000000" w:themeColor="text1"/>
          <w:spacing w:val="8"/>
          <w:kern w:val="0"/>
          <w:sz w:val="30"/>
          <w:szCs w:val="30"/>
        </w:rPr>
        <w:t>防空警报</w:t>
      </w:r>
      <w:r w:rsidRPr="007A00E3">
        <w:rPr>
          <w:rFonts w:ascii="宋体" w:hAnsi="宋体" w:cs="宋体" w:hint="eastAsia"/>
          <w:color w:val="000000" w:themeColor="text1"/>
          <w:spacing w:val="8"/>
          <w:kern w:val="0"/>
          <w:sz w:val="30"/>
          <w:szCs w:val="30"/>
        </w:rPr>
        <w:t>事务</w:t>
      </w:r>
      <w:r w:rsidRPr="007A00E3">
        <w:rPr>
          <w:rFonts w:ascii="宋体" w:hAnsi="宋体" w:cs="宋体"/>
          <w:color w:val="000000" w:themeColor="text1"/>
          <w:spacing w:val="8"/>
          <w:kern w:val="0"/>
          <w:sz w:val="30"/>
          <w:szCs w:val="30"/>
        </w:rPr>
        <w:t>实行市、县（区）、街道（乡、镇）</w:t>
      </w:r>
      <w:r w:rsidRPr="007A00E3">
        <w:rPr>
          <w:rFonts w:ascii="宋体" w:hAnsi="宋体" w:cs="宋体" w:hint="eastAsia"/>
          <w:color w:val="000000" w:themeColor="text1"/>
          <w:spacing w:val="8"/>
          <w:kern w:val="0"/>
          <w:sz w:val="30"/>
          <w:szCs w:val="30"/>
        </w:rPr>
        <w:t>、设点单位四</w:t>
      </w:r>
      <w:r w:rsidRPr="007A00E3">
        <w:rPr>
          <w:rFonts w:ascii="宋体" w:hAnsi="宋体" w:cs="宋体"/>
          <w:color w:val="000000" w:themeColor="text1"/>
          <w:spacing w:val="8"/>
          <w:kern w:val="0"/>
          <w:sz w:val="30"/>
          <w:szCs w:val="30"/>
        </w:rPr>
        <w:t>级</w:t>
      </w:r>
      <w:r w:rsidRPr="007A00E3">
        <w:rPr>
          <w:rFonts w:ascii="宋体" w:hAnsi="宋体" w:cs="宋体" w:hint="eastAsia"/>
          <w:color w:val="000000" w:themeColor="text1"/>
          <w:spacing w:val="8"/>
          <w:kern w:val="0"/>
          <w:sz w:val="30"/>
          <w:szCs w:val="30"/>
        </w:rPr>
        <w:t>社会化</w:t>
      </w:r>
      <w:r w:rsidRPr="007A00E3">
        <w:rPr>
          <w:rFonts w:ascii="宋体" w:hAnsi="宋体" w:cs="宋体"/>
          <w:color w:val="000000" w:themeColor="text1"/>
          <w:spacing w:val="8"/>
          <w:kern w:val="0"/>
          <w:sz w:val="30"/>
          <w:szCs w:val="30"/>
        </w:rPr>
        <w:t xml:space="preserve">管理体制。 </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　　</w:t>
      </w:r>
      <w:r w:rsidRPr="007A00E3">
        <w:rPr>
          <w:rFonts w:ascii="宋体" w:hAnsi="宋体" w:cs="宋体" w:hint="eastAsia"/>
          <w:color w:val="000000" w:themeColor="text1"/>
          <w:spacing w:val="8"/>
          <w:kern w:val="0"/>
          <w:sz w:val="30"/>
          <w:szCs w:val="30"/>
        </w:rPr>
        <w:t>（一）市级管理职能：</w:t>
      </w:r>
      <w:r w:rsidRPr="007A00E3">
        <w:rPr>
          <w:rFonts w:ascii="宋体" w:hAnsi="宋体" w:cs="宋体"/>
          <w:color w:val="000000" w:themeColor="text1"/>
          <w:spacing w:val="8"/>
          <w:kern w:val="0"/>
          <w:sz w:val="30"/>
          <w:szCs w:val="30"/>
        </w:rPr>
        <w:t>市人防</w:t>
      </w:r>
      <w:r w:rsidR="00286492">
        <w:rPr>
          <w:rFonts w:ascii="宋体" w:hAnsi="宋体" w:cs="宋体" w:hint="eastAsia"/>
          <w:color w:val="000000" w:themeColor="text1"/>
          <w:spacing w:val="8"/>
          <w:kern w:val="0"/>
          <w:sz w:val="30"/>
          <w:szCs w:val="30"/>
        </w:rPr>
        <w:t>办</w:t>
      </w:r>
      <w:r w:rsidRPr="007A00E3">
        <w:rPr>
          <w:rFonts w:ascii="宋体" w:hAnsi="宋体" w:cs="宋体"/>
          <w:color w:val="000000" w:themeColor="text1"/>
          <w:spacing w:val="8"/>
          <w:kern w:val="0"/>
          <w:sz w:val="30"/>
          <w:szCs w:val="30"/>
        </w:rPr>
        <w:t>制定警报通信设施维护保养制度，组织技术培训，检查、指导县（区）落实维护保养工作，负责</w:t>
      </w:r>
      <w:r w:rsidR="009A6E3E" w:rsidRPr="007A00E3">
        <w:rPr>
          <w:rFonts w:ascii="宋体" w:hAnsi="宋体" w:cs="宋体" w:hint="eastAsia"/>
          <w:color w:val="000000" w:themeColor="text1"/>
          <w:spacing w:val="8"/>
          <w:kern w:val="0"/>
          <w:sz w:val="30"/>
          <w:szCs w:val="30"/>
        </w:rPr>
        <w:t>本辖区</w:t>
      </w:r>
      <w:r w:rsidRPr="007A00E3">
        <w:rPr>
          <w:rFonts w:ascii="宋体" w:hAnsi="宋体" w:cs="宋体"/>
          <w:color w:val="000000" w:themeColor="text1"/>
          <w:spacing w:val="8"/>
          <w:kern w:val="0"/>
          <w:sz w:val="30"/>
          <w:szCs w:val="30"/>
        </w:rPr>
        <w:t>防空警报</w:t>
      </w:r>
      <w:r w:rsidR="009A6E3E" w:rsidRPr="007A00E3">
        <w:rPr>
          <w:rFonts w:ascii="宋体" w:hAnsi="宋体" w:cs="宋体" w:hint="eastAsia"/>
          <w:color w:val="000000" w:themeColor="text1"/>
          <w:spacing w:val="8"/>
          <w:kern w:val="0"/>
          <w:sz w:val="30"/>
          <w:szCs w:val="30"/>
        </w:rPr>
        <w:t>无线通信组网和有线控制干线网络的建设与管理，负责市级</w:t>
      </w:r>
      <w:r w:rsidRPr="007A00E3">
        <w:rPr>
          <w:rFonts w:ascii="宋体" w:hAnsi="宋体" w:cs="宋体"/>
          <w:color w:val="000000" w:themeColor="text1"/>
          <w:spacing w:val="8"/>
          <w:kern w:val="0"/>
          <w:sz w:val="30"/>
          <w:szCs w:val="30"/>
        </w:rPr>
        <w:t>总控中心设备</w:t>
      </w:r>
      <w:r w:rsidR="009A6E3E" w:rsidRPr="007A00E3">
        <w:rPr>
          <w:rFonts w:ascii="宋体" w:hAnsi="宋体" w:cs="宋体" w:hint="eastAsia"/>
          <w:color w:val="000000" w:themeColor="text1"/>
          <w:spacing w:val="8"/>
          <w:kern w:val="0"/>
          <w:sz w:val="30"/>
          <w:szCs w:val="30"/>
        </w:rPr>
        <w:t>和警报终端设备设施</w:t>
      </w:r>
      <w:r w:rsidRPr="007A00E3">
        <w:rPr>
          <w:rFonts w:ascii="宋体" w:hAnsi="宋体" w:cs="宋体"/>
          <w:color w:val="000000" w:themeColor="text1"/>
          <w:spacing w:val="8"/>
          <w:kern w:val="0"/>
          <w:sz w:val="30"/>
          <w:szCs w:val="30"/>
        </w:rPr>
        <w:t xml:space="preserve">的维护保养和管理。 </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　　</w:t>
      </w:r>
      <w:r w:rsidRPr="007A00E3">
        <w:rPr>
          <w:rFonts w:ascii="宋体" w:hAnsi="宋体" w:cs="宋体" w:hint="eastAsia"/>
          <w:color w:val="000000" w:themeColor="text1"/>
          <w:spacing w:val="8"/>
          <w:kern w:val="0"/>
          <w:sz w:val="30"/>
          <w:szCs w:val="30"/>
        </w:rPr>
        <w:t>（二）县（区）级管理职能：</w:t>
      </w:r>
      <w:r w:rsidRPr="007A00E3">
        <w:rPr>
          <w:rFonts w:ascii="宋体" w:hAnsi="宋体" w:cs="宋体"/>
          <w:color w:val="000000" w:themeColor="text1"/>
          <w:spacing w:val="8"/>
          <w:kern w:val="0"/>
          <w:sz w:val="30"/>
          <w:szCs w:val="30"/>
        </w:rPr>
        <w:t>县（区）</w:t>
      </w:r>
      <w:r w:rsidR="00FC0AA9" w:rsidRPr="007A00E3">
        <w:rPr>
          <w:rFonts w:ascii="宋体" w:hAnsi="宋体" w:cs="宋体"/>
          <w:color w:val="000000" w:themeColor="text1"/>
          <w:spacing w:val="8"/>
          <w:kern w:val="0"/>
          <w:sz w:val="30"/>
          <w:szCs w:val="30"/>
        </w:rPr>
        <w:t>人防部门</w:t>
      </w:r>
      <w:r w:rsidRPr="007A00E3">
        <w:rPr>
          <w:rFonts w:ascii="宋体" w:hAnsi="宋体" w:cs="宋体"/>
          <w:color w:val="000000" w:themeColor="text1"/>
          <w:spacing w:val="8"/>
          <w:kern w:val="0"/>
          <w:sz w:val="30"/>
          <w:szCs w:val="30"/>
        </w:rPr>
        <w:t>组织、检查、指导街道（乡、镇）、警报通信设施设置单位落实维护保养制度和日常管理工作，负责县（区）防空警报分控中心设备</w:t>
      </w:r>
      <w:r w:rsidR="00450E83" w:rsidRPr="007A00E3">
        <w:rPr>
          <w:rFonts w:ascii="宋体" w:hAnsi="宋体" w:cs="宋体" w:hint="eastAsia"/>
          <w:color w:val="000000" w:themeColor="text1"/>
          <w:spacing w:val="8"/>
          <w:kern w:val="0"/>
          <w:sz w:val="30"/>
          <w:szCs w:val="30"/>
        </w:rPr>
        <w:t>，本级通信网和警报终端设备</w:t>
      </w:r>
      <w:r w:rsidRPr="007A00E3">
        <w:rPr>
          <w:rFonts w:ascii="宋体" w:hAnsi="宋体" w:cs="宋体"/>
          <w:color w:val="000000" w:themeColor="text1"/>
          <w:spacing w:val="8"/>
          <w:kern w:val="0"/>
          <w:sz w:val="30"/>
          <w:szCs w:val="30"/>
        </w:rPr>
        <w:t>的维护保养和管理</w:t>
      </w:r>
      <w:r w:rsidRPr="007A00E3">
        <w:rPr>
          <w:rFonts w:ascii="宋体" w:hAnsi="宋体" w:cs="宋体" w:hint="eastAsia"/>
          <w:color w:val="000000" w:themeColor="text1"/>
          <w:spacing w:val="8"/>
          <w:kern w:val="0"/>
          <w:sz w:val="30"/>
          <w:szCs w:val="30"/>
        </w:rPr>
        <w:t>，并建立辖区警报维护档案</w:t>
      </w:r>
      <w:r w:rsidRPr="007A00E3">
        <w:rPr>
          <w:rFonts w:ascii="宋体" w:hAnsi="宋体" w:cs="宋体"/>
          <w:color w:val="000000" w:themeColor="text1"/>
          <w:spacing w:val="8"/>
          <w:kern w:val="0"/>
          <w:sz w:val="30"/>
          <w:szCs w:val="30"/>
        </w:rPr>
        <w:t xml:space="preserve">。 </w:t>
      </w:r>
    </w:p>
    <w:p w:rsidR="009D7065" w:rsidRPr="007A00E3" w:rsidRDefault="00C62151" w:rsidP="00474014">
      <w:pPr>
        <w:shd w:val="clear" w:color="auto" w:fill="FFFFFF"/>
        <w:ind w:firstLine="592"/>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（三）</w:t>
      </w:r>
      <w:r w:rsidRPr="007A00E3">
        <w:rPr>
          <w:rFonts w:ascii="宋体" w:hAnsi="宋体" w:cs="宋体"/>
          <w:color w:val="000000" w:themeColor="text1"/>
          <w:spacing w:val="8"/>
          <w:kern w:val="0"/>
          <w:sz w:val="30"/>
          <w:szCs w:val="30"/>
        </w:rPr>
        <w:t>街道</w:t>
      </w:r>
      <w:r w:rsidRPr="007A00E3">
        <w:rPr>
          <w:rFonts w:ascii="宋体" w:hAnsi="宋体" w:cs="宋体" w:hint="eastAsia"/>
          <w:color w:val="000000" w:themeColor="text1"/>
          <w:spacing w:val="8"/>
          <w:kern w:val="0"/>
          <w:sz w:val="30"/>
          <w:szCs w:val="30"/>
        </w:rPr>
        <w:t>（乡、镇）级管理职能：</w:t>
      </w:r>
      <w:r w:rsidRPr="007A00E3">
        <w:rPr>
          <w:rFonts w:ascii="宋体" w:hAnsi="宋体" w:cs="宋体"/>
          <w:color w:val="000000" w:themeColor="text1"/>
          <w:spacing w:val="8"/>
          <w:kern w:val="0"/>
          <w:sz w:val="30"/>
          <w:szCs w:val="30"/>
        </w:rPr>
        <w:t>街道办事处（乡、镇人民政府）</w:t>
      </w:r>
      <w:r w:rsidRPr="007A00E3">
        <w:rPr>
          <w:rFonts w:ascii="宋体" w:hAnsi="宋体" w:cs="宋体" w:hint="eastAsia"/>
          <w:color w:val="000000" w:themeColor="text1"/>
          <w:spacing w:val="8"/>
          <w:kern w:val="0"/>
          <w:sz w:val="30"/>
          <w:szCs w:val="30"/>
        </w:rPr>
        <w:t>、重要经济目标单位，</w:t>
      </w:r>
      <w:r w:rsidR="00AB06DC" w:rsidRPr="007A00E3">
        <w:rPr>
          <w:rFonts w:ascii="宋体" w:hAnsi="宋体" w:cs="宋体" w:hint="eastAsia"/>
          <w:color w:val="000000" w:themeColor="text1"/>
          <w:spacing w:val="8"/>
          <w:kern w:val="0"/>
          <w:sz w:val="30"/>
          <w:szCs w:val="30"/>
        </w:rPr>
        <w:t>应</w:t>
      </w:r>
      <w:r w:rsidRPr="007A00E3">
        <w:rPr>
          <w:rFonts w:ascii="宋体" w:hAnsi="宋体" w:cs="宋体" w:hint="eastAsia"/>
          <w:color w:val="000000" w:themeColor="text1"/>
          <w:spacing w:val="8"/>
          <w:kern w:val="0"/>
          <w:sz w:val="30"/>
          <w:szCs w:val="30"/>
        </w:rPr>
        <w:t>设立人民防空工作机构或指定武装、应急机构负责本辖区防空警报工作，</w:t>
      </w:r>
      <w:r w:rsidRPr="007A00E3">
        <w:rPr>
          <w:rFonts w:ascii="宋体" w:hAnsi="宋体" w:cs="宋体"/>
          <w:color w:val="000000" w:themeColor="text1"/>
          <w:spacing w:val="8"/>
          <w:kern w:val="0"/>
          <w:sz w:val="30"/>
          <w:szCs w:val="30"/>
        </w:rPr>
        <w:t>督促警报通信设施设置单位落实责任人</w:t>
      </w:r>
      <w:r w:rsidRPr="007A00E3">
        <w:rPr>
          <w:rFonts w:ascii="宋体" w:hAnsi="宋体" w:cs="宋体" w:hint="eastAsia"/>
          <w:color w:val="000000" w:themeColor="text1"/>
          <w:spacing w:val="8"/>
          <w:kern w:val="0"/>
          <w:sz w:val="30"/>
          <w:szCs w:val="30"/>
        </w:rPr>
        <w:t>，并建立社会管理责任单位</w:t>
      </w:r>
      <w:r w:rsidRPr="007A00E3">
        <w:rPr>
          <w:rFonts w:ascii="宋体" w:hAnsi="宋体" w:cs="宋体" w:hint="eastAsia"/>
          <w:color w:val="000000" w:themeColor="text1"/>
          <w:spacing w:val="8"/>
          <w:kern w:val="0"/>
          <w:sz w:val="30"/>
          <w:szCs w:val="30"/>
        </w:rPr>
        <w:lastRenderedPageBreak/>
        <w:t>和责任人</w:t>
      </w:r>
      <w:r w:rsidRPr="007A00E3">
        <w:rPr>
          <w:rFonts w:ascii="宋体" w:hAnsi="宋体" w:cs="宋体"/>
          <w:color w:val="000000" w:themeColor="text1"/>
          <w:spacing w:val="8"/>
          <w:kern w:val="0"/>
          <w:sz w:val="30"/>
          <w:szCs w:val="30"/>
        </w:rPr>
        <w:t>档案</w:t>
      </w:r>
      <w:r w:rsidRPr="007A00E3">
        <w:rPr>
          <w:rFonts w:ascii="宋体" w:hAnsi="宋体" w:cs="宋体" w:hint="eastAsia"/>
          <w:color w:val="000000" w:themeColor="text1"/>
          <w:spacing w:val="8"/>
          <w:kern w:val="0"/>
          <w:sz w:val="30"/>
          <w:szCs w:val="30"/>
        </w:rPr>
        <w:t>，协助县（区）人防部门组织、检查、指导本辖区警报通信设施设置单位落实防空警报日常管理工作</w:t>
      </w:r>
      <w:r w:rsidRPr="007A00E3">
        <w:rPr>
          <w:rFonts w:ascii="宋体" w:hAnsi="宋体" w:cs="宋体"/>
          <w:color w:val="000000" w:themeColor="text1"/>
          <w:spacing w:val="8"/>
          <w:kern w:val="0"/>
          <w:sz w:val="30"/>
          <w:szCs w:val="30"/>
        </w:rPr>
        <w:t>。</w:t>
      </w:r>
    </w:p>
    <w:p w:rsidR="00484D27" w:rsidRPr="007A00E3" w:rsidRDefault="00C62151" w:rsidP="00474014">
      <w:pPr>
        <w:shd w:val="clear" w:color="auto" w:fill="FFFFFF"/>
        <w:ind w:firstLine="592"/>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（四）警报</w:t>
      </w:r>
      <w:r w:rsidR="00895F24" w:rsidRPr="007A00E3">
        <w:rPr>
          <w:rFonts w:ascii="宋体" w:hAnsi="宋体" w:cs="宋体" w:hint="eastAsia"/>
          <w:color w:val="000000" w:themeColor="text1"/>
          <w:spacing w:val="8"/>
          <w:kern w:val="0"/>
          <w:sz w:val="30"/>
          <w:szCs w:val="30"/>
        </w:rPr>
        <w:t>设点单位</w:t>
      </w:r>
      <w:r w:rsidRPr="007A00E3">
        <w:rPr>
          <w:rFonts w:ascii="宋体" w:hAnsi="宋体" w:cs="宋体" w:hint="eastAsia"/>
          <w:color w:val="000000" w:themeColor="text1"/>
          <w:spacing w:val="8"/>
          <w:kern w:val="0"/>
          <w:sz w:val="30"/>
          <w:szCs w:val="30"/>
        </w:rPr>
        <w:t>管理职能：设</w:t>
      </w:r>
      <w:r w:rsidR="00AB06DC" w:rsidRPr="007A00E3">
        <w:rPr>
          <w:rFonts w:ascii="宋体" w:hAnsi="宋体" w:cs="宋体" w:hint="eastAsia"/>
          <w:color w:val="000000" w:themeColor="text1"/>
          <w:spacing w:val="8"/>
          <w:kern w:val="0"/>
          <w:sz w:val="30"/>
          <w:szCs w:val="30"/>
        </w:rPr>
        <w:t>置</w:t>
      </w:r>
      <w:r w:rsidRPr="007A00E3">
        <w:rPr>
          <w:rFonts w:ascii="宋体" w:hAnsi="宋体" w:cs="宋体" w:hint="eastAsia"/>
          <w:color w:val="000000" w:themeColor="text1"/>
          <w:spacing w:val="8"/>
          <w:kern w:val="0"/>
          <w:sz w:val="30"/>
          <w:szCs w:val="30"/>
        </w:rPr>
        <w:t>在居民楼上的警报设施由该楼房的业主或物业服务单位承担社会管理责任；设置</w:t>
      </w:r>
      <w:r w:rsidR="00AF4E91" w:rsidRPr="007A00E3">
        <w:rPr>
          <w:rFonts w:ascii="宋体" w:hAnsi="宋体" w:cs="宋体" w:hint="eastAsia"/>
          <w:color w:val="000000" w:themeColor="text1"/>
          <w:spacing w:val="8"/>
          <w:kern w:val="0"/>
          <w:sz w:val="30"/>
          <w:szCs w:val="30"/>
        </w:rPr>
        <w:t>在电信、广播电视等单位的防空警报设施、</w:t>
      </w:r>
      <w:r w:rsidRPr="007A00E3">
        <w:rPr>
          <w:rFonts w:ascii="宋体" w:hAnsi="宋体" w:cs="宋体" w:hint="eastAsia"/>
          <w:color w:val="000000" w:themeColor="text1"/>
          <w:spacing w:val="8"/>
          <w:kern w:val="0"/>
          <w:sz w:val="30"/>
          <w:szCs w:val="30"/>
        </w:rPr>
        <w:t>警报通信控制线路、电源线路</w:t>
      </w:r>
      <w:r w:rsidR="00AF4E91" w:rsidRPr="007A00E3">
        <w:rPr>
          <w:rFonts w:ascii="宋体" w:hAnsi="宋体" w:cs="宋体" w:hint="eastAsia"/>
          <w:color w:val="000000" w:themeColor="text1"/>
          <w:spacing w:val="8"/>
          <w:kern w:val="0"/>
          <w:sz w:val="30"/>
          <w:szCs w:val="30"/>
        </w:rPr>
        <w:t>由其</w:t>
      </w:r>
      <w:r w:rsidR="009D7065" w:rsidRPr="007A00E3">
        <w:rPr>
          <w:rFonts w:ascii="宋体" w:hAnsi="宋体" w:cs="宋体" w:hint="eastAsia"/>
          <w:color w:val="000000" w:themeColor="text1"/>
          <w:spacing w:val="8"/>
          <w:kern w:val="0"/>
          <w:sz w:val="30"/>
          <w:szCs w:val="30"/>
        </w:rPr>
        <w:t>技术部门负责</w:t>
      </w:r>
      <w:r w:rsidR="00AF4E91" w:rsidRPr="007A00E3">
        <w:rPr>
          <w:rFonts w:ascii="宋体" w:hAnsi="宋体" w:cs="宋体" w:hint="eastAsia"/>
          <w:color w:val="000000" w:themeColor="text1"/>
          <w:spacing w:val="8"/>
          <w:kern w:val="0"/>
          <w:sz w:val="30"/>
          <w:szCs w:val="30"/>
        </w:rPr>
        <w:t>维护与</w:t>
      </w:r>
      <w:r w:rsidR="009D7065" w:rsidRPr="007A00E3">
        <w:rPr>
          <w:rFonts w:ascii="宋体" w:hAnsi="宋体" w:cs="宋体" w:hint="eastAsia"/>
          <w:color w:val="000000" w:themeColor="text1"/>
          <w:spacing w:val="8"/>
          <w:kern w:val="0"/>
          <w:sz w:val="30"/>
          <w:szCs w:val="30"/>
        </w:rPr>
        <w:t>日常管理</w:t>
      </w:r>
      <w:r w:rsidR="00BA0FE2" w:rsidRPr="007A00E3">
        <w:rPr>
          <w:rFonts w:ascii="宋体" w:hAnsi="宋体" w:cs="宋体" w:hint="eastAsia"/>
          <w:color w:val="000000" w:themeColor="text1"/>
          <w:spacing w:val="8"/>
          <w:kern w:val="0"/>
          <w:sz w:val="30"/>
          <w:szCs w:val="30"/>
        </w:rPr>
        <w:t>。</w:t>
      </w:r>
    </w:p>
    <w:p w:rsidR="00484D27" w:rsidRPr="007A00E3" w:rsidRDefault="00C62151" w:rsidP="00474014">
      <w:pPr>
        <w:shd w:val="clear" w:color="auto" w:fill="FFFFFF"/>
        <w:ind w:firstLine="592"/>
        <w:jc w:val="left"/>
        <w:rPr>
          <w:rFonts w:ascii="宋体" w:hAnsi="宋体" w:cs="宋体"/>
          <w:color w:val="000000" w:themeColor="text1"/>
          <w:spacing w:val="8"/>
          <w:kern w:val="0"/>
          <w:sz w:val="30"/>
          <w:szCs w:val="30"/>
        </w:rPr>
      </w:pPr>
      <w:r w:rsidRPr="007A00E3">
        <w:rPr>
          <w:rStyle w:val="2Char"/>
          <w:rFonts w:hint="eastAsia"/>
          <w:color w:val="000000" w:themeColor="text1"/>
          <w:sz w:val="30"/>
          <w:szCs w:val="30"/>
        </w:rPr>
        <w:t>第十</w:t>
      </w:r>
      <w:r w:rsidR="00D53C05" w:rsidRPr="007A00E3">
        <w:rPr>
          <w:rStyle w:val="2Char"/>
          <w:rFonts w:hint="eastAsia"/>
          <w:color w:val="000000" w:themeColor="text1"/>
          <w:sz w:val="30"/>
          <w:szCs w:val="30"/>
        </w:rPr>
        <w:t>八</w:t>
      </w:r>
      <w:r w:rsidRPr="007A00E3">
        <w:rPr>
          <w:rStyle w:val="2Char"/>
          <w:rFonts w:hint="eastAsia"/>
          <w:color w:val="000000" w:themeColor="text1"/>
          <w:sz w:val="30"/>
          <w:szCs w:val="30"/>
        </w:rPr>
        <w:t>条</w:t>
      </w:r>
      <w:r w:rsidRPr="007A00E3">
        <w:rPr>
          <w:rFonts w:ascii="宋体" w:hAnsi="宋体" w:cs="宋体" w:hint="eastAsia"/>
          <w:color w:val="000000" w:themeColor="text1"/>
          <w:spacing w:val="8"/>
          <w:kern w:val="0"/>
          <w:sz w:val="30"/>
          <w:szCs w:val="30"/>
        </w:rPr>
        <w:t xml:space="preserve">　警报社会管理</w:t>
      </w:r>
      <w:r w:rsidR="008D39A1" w:rsidRPr="007A00E3">
        <w:rPr>
          <w:rFonts w:ascii="宋体" w:hAnsi="宋体" w:cs="宋体" w:hint="eastAsia"/>
          <w:color w:val="000000" w:themeColor="text1"/>
          <w:spacing w:val="8"/>
          <w:kern w:val="0"/>
          <w:sz w:val="30"/>
          <w:szCs w:val="30"/>
        </w:rPr>
        <w:t>责任</w:t>
      </w:r>
      <w:r w:rsidRPr="007A00E3">
        <w:rPr>
          <w:rFonts w:ascii="宋体" w:hAnsi="宋体" w:cs="宋体" w:hint="eastAsia"/>
          <w:color w:val="000000" w:themeColor="text1"/>
          <w:spacing w:val="8"/>
          <w:kern w:val="0"/>
          <w:sz w:val="30"/>
          <w:szCs w:val="30"/>
        </w:rPr>
        <w:t>单位或个人应与人防部门签订责任书</w:t>
      </w:r>
      <w:r w:rsidR="00070548" w:rsidRPr="007A00E3">
        <w:rPr>
          <w:rFonts w:ascii="宋体" w:hAnsi="宋体" w:cs="宋体" w:hint="eastAsia"/>
          <w:color w:val="000000" w:themeColor="text1"/>
          <w:spacing w:val="8"/>
          <w:kern w:val="0"/>
          <w:sz w:val="30"/>
          <w:szCs w:val="30"/>
        </w:rPr>
        <w:t>，接受人防主管部门业务指导与监督</w:t>
      </w:r>
      <w:r w:rsidRPr="007A00E3">
        <w:rPr>
          <w:rFonts w:ascii="宋体" w:hAnsi="宋体" w:cs="宋体" w:hint="eastAsia"/>
          <w:color w:val="000000" w:themeColor="text1"/>
          <w:spacing w:val="8"/>
          <w:kern w:val="0"/>
          <w:sz w:val="30"/>
          <w:szCs w:val="30"/>
        </w:rPr>
        <w:t>；社会管理责任人应当</w:t>
      </w:r>
      <w:r w:rsidRPr="007A00E3">
        <w:rPr>
          <w:rFonts w:hint="eastAsia"/>
          <w:color w:val="000000" w:themeColor="text1"/>
          <w:sz w:val="30"/>
          <w:szCs w:val="30"/>
        </w:rPr>
        <w:t>参加人防部门组织的业务培训，负责警报通信设施的日常看管</w:t>
      </w:r>
      <w:r w:rsidRPr="007A00E3">
        <w:rPr>
          <w:rFonts w:ascii="宋体" w:hAnsi="宋体" w:cs="宋体" w:hint="eastAsia"/>
          <w:color w:val="000000" w:themeColor="text1"/>
          <w:spacing w:val="8"/>
          <w:kern w:val="0"/>
          <w:sz w:val="30"/>
          <w:szCs w:val="30"/>
        </w:rPr>
        <w:t>，发现影响警报设施正常使用的情况，应当采取必要措施并及时报告辖区人防部门或机构。</w:t>
      </w:r>
      <w:r w:rsidR="00286492">
        <w:rPr>
          <w:rFonts w:ascii="宋体" w:hAnsi="宋体" w:cs="宋体" w:hint="eastAsia"/>
          <w:color w:val="000000" w:themeColor="text1"/>
          <w:spacing w:val="8"/>
          <w:kern w:val="0"/>
          <w:sz w:val="30"/>
          <w:szCs w:val="30"/>
        </w:rPr>
        <w:t>人防</w:t>
      </w:r>
      <w:r w:rsidR="00273F93">
        <w:rPr>
          <w:rFonts w:ascii="宋体" w:hAnsi="宋体" w:cs="宋体" w:hint="eastAsia"/>
          <w:color w:val="000000" w:themeColor="text1"/>
          <w:spacing w:val="8"/>
          <w:kern w:val="0"/>
          <w:sz w:val="30"/>
          <w:szCs w:val="30"/>
        </w:rPr>
        <w:t>部门每年应</w:t>
      </w:r>
      <w:r w:rsidR="00070548" w:rsidRPr="007A00E3">
        <w:rPr>
          <w:rFonts w:ascii="宋体" w:hAnsi="宋体" w:cs="宋体" w:hint="eastAsia"/>
          <w:color w:val="000000" w:themeColor="text1"/>
          <w:spacing w:val="8"/>
          <w:kern w:val="0"/>
          <w:sz w:val="30"/>
          <w:szCs w:val="30"/>
        </w:rPr>
        <w:t>给予</w:t>
      </w:r>
      <w:r w:rsidR="002D0A27" w:rsidRPr="007A00E3">
        <w:rPr>
          <w:rFonts w:ascii="宋体" w:hAnsi="宋体" w:cs="宋体" w:hint="eastAsia"/>
          <w:color w:val="000000" w:themeColor="text1"/>
          <w:spacing w:val="8"/>
          <w:kern w:val="0"/>
          <w:sz w:val="30"/>
          <w:szCs w:val="30"/>
        </w:rPr>
        <w:t>社会</w:t>
      </w:r>
      <w:r w:rsidR="00070548" w:rsidRPr="007A00E3">
        <w:rPr>
          <w:rFonts w:ascii="宋体" w:hAnsi="宋体" w:cs="宋体" w:hint="eastAsia"/>
          <w:color w:val="000000" w:themeColor="text1"/>
          <w:spacing w:val="8"/>
          <w:kern w:val="0"/>
          <w:sz w:val="30"/>
          <w:szCs w:val="30"/>
        </w:rPr>
        <w:t>管理人员适当</w:t>
      </w:r>
      <w:r w:rsidR="002D0A27" w:rsidRPr="007A00E3">
        <w:rPr>
          <w:rFonts w:ascii="宋体" w:hAnsi="宋体" w:cs="宋体" w:hint="eastAsia"/>
          <w:color w:val="000000" w:themeColor="text1"/>
          <w:spacing w:val="8"/>
          <w:kern w:val="0"/>
          <w:sz w:val="30"/>
          <w:szCs w:val="30"/>
        </w:rPr>
        <w:t>的</w:t>
      </w:r>
      <w:r w:rsidR="00273F93">
        <w:rPr>
          <w:rFonts w:ascii="宋体" w:hAnsi="宋体" w:cs="宋体" w:hint="eastAsia"/>
          <w:color w:val="000000" w:themeColor="text1"/>
          <w:spacing w:val="8"/>
          <w:kern w:val="0"/>
          <w:sz w:val="30"/>
          <w:szCs w:val="30"/>
        </w:rPr>
        <w:t>通信</w:t>
      </w:r>
      <w:r w:rsidR="00070548" w:rsidRPr="007A00E3">
        <w:rPr>
          <w:rFonts w:ascii="宋体" w:hAnsi="宋体" w:cs="宋体" w:hint="eastAsia"/>
          <w:color w:val="000000" w:themeColor="text1"/>
          <w:spacing w:val="8"/>
          <w:kern w:val="0"/>
          <w:sz w:val="30"/>
          <w:szCs w:val="30"/>
        </w:rPr>
        <w:t>补</w:t>
      </w:r>
      <w:r w:rsidR="002D0A27" w:rsidRPr="007A00E3">
        <w:rPr>
          <w:rFonts w:ascii="宋体" w:hAnsi="宋体" w:cs="宋体" w:hint="eastAsia"/>
          <w:color w:val="000000" w:themeColor="text1"/>
          <w:spacing w:val="8"/>
          <w:kern w:val="0"/>
          <w:sz w:val="30"/>
          <w:szCs w:val="30"/>
        </w:rPr>
        <w:t>贴</w:t>
      </w:r>
      <w:bookmarkStart w:id="0" w:name="_GoBack"/>
      <w:bookmarkEnd w:id="0"/>
      <w:r w:rsidR="00BA0FE2" w:rsidRPr="007A00E3">
        <w:rPr>
          <w:rFonts w:ascii="宋体" w:hAnsi="宋体" w:cs="宋体" w:hint="eastAsia"/>
          <w:color w:val="000000" w:themeColor="text1"/>
          <w:spacing w:val="8"/>
          <w:kern w:val="0"/>
          <w:sz w:val="30"/>
          <w:szCs w:val="30"/>
        </w:rPr>
        <w:t>。</w:t>
      </w:r>
    </w:p>
    <w:p w:rsidR="00484D27" w:rsidRPr="007A00E3" w:rsidRDefault="00387B93" w:rsidP="00474014">
      <w:pPr>
        <w:shd w:val="clear" w:color="auto" w:fill="FFFFFF"/>
        <w:ind w:firstLineChars="200" w:firstLine="602"/>
        <w:jc w:val="left"/>
        <w:rPr>
          <w:rFonts w:ascii="宋体" w:hAnsi="宋体" w:cs="宋体"/>
          <w:color w:val="000000" w:themeColor="text1"/>
          <w:spacing w:val="8"/>
          <w:kern w:val="0"/>
          <w:sz w:val="30"/>
          <w:szCs w:val="30"/>
        </w:rPr>
      </w:pPr>
      <w:r w:rsidRPr="007A00E3">
        <w:rPr>
          <w:rStyle w:val="2Char"/>
          <w:rFonts w:hint="eastAsia"/>
          <w:color w:val="000000" w:themeColor="text1"/>
          <w:sz w:val="30"/>
          <w:szCs w:val="30"/>
        </w:rPr>
        <w:t>第</w:t>
      </w:r>
      <w:r w:rsidR="00D53C05" w:rsidRPr="007A00E3">
        <w:rPr>
          <w:rStyle w:val="2Char"/>
          <w:rFonts w:hint="eastAsia"/>
          <w:color w:val="000000" w:themeColor="text1"/>
          <w:sz w:val="30"/>
          <w:szCs w:val="30"/>
        </w:rPr>
        <w:t>十九</w:t>
      </w:r>
      <w:r w:rsidRPr="007A00E3">
        <w:rPr>
          <w:rStyle w:val="2Char"/>
          <w:rFonts w:hint="eastAsia"/>
          <w:color w:val="000000" w:themeColor="text1"/>
          <w:sz w:val="30"/>
          <w:szCs w:val="30"/>
        </w:rPr>
        <w:t>条</w:t>
      </w:r>
      <w:r w:rsidR="00C62151" w:rsidRPr="007A00E3">
        <w:rPr>
          <w:rFonts w:ascii="宋体" w:hAnsi="宋体" w:cs="宋体" w:hint="eastAsia"/>
          <w:color w:val="000000" w:themeColor="text1"/>
          <w:kern w:val="0"/>
          <w:sz w:val="30"/>
          <w:szCs w:val="30"/>
        </w:rPr>
        <w:t xml:space="preserve">　承担警报通信设施</w:t>
      </w:r>
      <w:r w:rsidR="00C62151" w:rsidRPr="007A00E3">
        <w:rPr>
          <w:rFonts w:ascii="宋体" w:hAnsi="宋体" w:cs="宋体" w:hint="eastAsia"/>
          <w:color w:val="000000" w:themeColor="text1"/>
          <w:spacing w:val="8"/>
          <w:kern w:val="0"/>
          <w:sz w:val="30"/>
          <w:szCs w:val="30"/>
        </w:rPr>
        <w:t>日常管理</w:t>
      </w:r>
      <w:r w:rsidR="00C62151" w:rsidRPr="007A00E3">
        <w:rPr>
          <w:rFonts w:ascii="宋体" w:hAnsi="宋体" w:cs="宋体"/>
          <w:color w:val="000000" w:themeColor="text1"/>
          <w:spacing w:val="8"/>
          <w:kern w:val="0"/>
          <w:sz w:val="30"/>
          <w:szCs w:val="30"/>
        </w:rPr>
        <w:t xml:space="preserve">的单位应当保持负责该项工作人员的相对稳定，确需变动时，要做好交接工作。 </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设置防空警报的公共建筑物的权属发生变更时，原所有权人和现所有权人应当自权属变更之日起15日内共同就警报设施及管理责任移交事项在政府网上办事大厅申报或到所属辖区人防部门办理移交手续。</w:t>
      </w:r>
    </w:p>
    <w:p w:rsidR="00484D27" w:rsidRPr="007A00E3" w:rsidRDefault="00C62151" w:rsidP="00474014">
      <w:pPr>
        <w:shd w:val="clear" w:color="auto" w:fill="FFFFFF"/>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 xml:space="preserve">　　居民住宅小区或公共设施物业服务单位变更时，由业主方或政府物业监管部门在其职责范围内协助处理警报社会管理责任移交的相关事宜。</w:t>
      </w:r>
    </w:p>
    <w:p w:rsidR="00484D27" w:rsidRPr="007A00E3" w:rsidRDefault="00387B93" w:rsidP="00474014">
      <w:pPr>
        <w:shd w:val="clear" w:color="auto" w:fill="FFFFFF"/>
        <w:ind w:firstLine="592"/>
        <w:jc w:val="left"/>
        <w:rPr>
          <w:rFonts w:ascii="宋体" w:hAnsi="宋体" w:cs="宋体"/>
          <w:color w:val="000000" w:themeColor="text1"/>
          <w:kern w:val="0"/>
          <w:sz w:val="30"/>
          <w:szCs w:val="30"/>
        </w:rPr>
      </w:pPr>
      <w:r w:rsidRPr="007A00E3">
        <w:rPr>
          <w:rStyle w:val="2Char"/>
          <w:rFonts w:hint="eastAsia"/>
          <w:color w:val="000000" w:themeColor="text1"/>
          <w:sz w:val="30"/>
          <w:szCs w:val="30"/>
        </w:rPr>
        <w:t>第二十</w:t>
      </w:r>
      <w:r w:rsidR="00C62151" w:rsidRPr="007A00E3">
        <w:rPr>
          <w:rStyle w:val="2Char"/>
          <w:rFonts w:hint="eastAsia"/>
          <w:color w:val="000000" w:themeColor="text1"/>
          <w:sz w:val="30"/>
          <w:szCs w:val="30"/>
        </w:rPr>
        <w:t>条</w:t>
      </w:r>
      <w:r w:rsidR="00C62151" w:rsidRPr="007A00E3">
        <w:rPr>
          <w:rFonts w:ascii="宋体" w:hAnsi="宋体" w:cs="宋体" w:hint="eastAsia"/>
          <w:color w:val="000000" w:themeColor="text1"/>
          <w:kern w:val="0"/>
          <w:sz w:val="30"/>
          <w:szCs w:val="30"/>
        </w:rPr>
        <w:t>  建立健全警报通信维护管理工作制度。</w:t>
      </w:r>
    </w:p>
    <w:p w:rsidR="00484D27" w:rsidRPr="007A00E3" w:rsidRDefault="00C62151" w:rsidP="00474014">
      <w:pPr>
        <w:shd w:val="clear" w:color="auto" w:fill="FFFFFF"/>
        <w:ind w:firstLine="592"/>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lastRenderedPageBreak/>
        <w:t>(一)日常看管。设置警报通信设施的单位</w:t>
      </w:r>
      <w:r w:rsidR="00435412" w:rsidRPr="007A00E3">
        <w:rPr>
          <w:rFonts w:ascii="宋体" w:hAnsi="宋体" w:cs="宋体" w:hint="eastAsia"/>
          <w:color w:val="000000" w:themeColor="text1"/>
          <w:kern w:val="0"/>
          <w:sz w:val="30"/>
          <w:szCs w:val="30"/>
        </w:rPr>
        <w:t>要落实</w:t>
      </w:r>
      <w:r w:rsidR="00A048AB" w:rsidRPr="007A00E3">
        <w:rPr>
          <w:rFonts w:ascii="宋体" w:hAnsi="宋体" w:cs="宋体" w:hint="eastAsia"/>
          <w:color w:val="000000" w:themeColor="text1"/>
          <w:kern w:val="0"/>
          <w:sz w:val="30"/>
          <w:szCs w:val="30"/>
        </w:rPr>
        <w:t>社会管理单位</w:t>
      </w:r>
      <w:r w:rsidR="00435412" w:rsidRPr="007A00E3">
        <w:rPr>
          <w:rFonts w:ascii="宋体" w:hAnsi="宋体" w:cs="宋体" w:hint="eastAsia"/>
          <w:color w:val="000000" w:themeColor="text1"/>
          <w:kern w:val="0"/>
          <w:sz w:val="30"/>
          <w:szCs w:val="30"/>
        </w:rPr>
        <w:t>主体防范责任，建立</w:t>
      </w:r>
      <w:r w:rsidR="00A048AB" w:rsidRPr="007A00E3">
        <w:rPr>
          <w:rFonts w:ascii="宋体" w:hAnsi="宋体" w:cs="宋体" w:hint="eastAsia"/>
          <w:color w:val="000000" w:themeColor="text1"/>
          <w:kern w:val="0"/>
          <w:sz w:val="30"/>
          <w:szCs w:val="30"/>
        </w:rPr>
        <w:t>看护巡查制度，</w:t>
      </w:r>
      <w:r w:rsidRPr="007A00E3">
        <w:rPr>
          <w:rFonts w:ascii="宋体" w:hAnsi="宋体" w:cs="宋体" w:hint="eastAsia"/>
          <w:color w:val="000000" w:themeColor="text1"/>
          <w:kern w:val="0"/>
          <w:sz w:val="30"/>
          <w:szCs w:val="30"/>
        </w:rPr>
        <w:t>指定专人</w:t>
      </w:r>
      <w:r w:rsidR="00A048AB" w:rsidRPr="007A00E3">
        <w:rPr>
          <w:rFonts w:ascii="宋体" w:hAnsi="宋体" w:cs="宋体" w:hint="eastAsia"/>
          <w:color w:val="000000" w:themeColor="text1"/>
          <w:kern w:val="0"/>
          <w:sz w:val="30"/>
          <w:szCs w:val="30"/>
        </w:rPr>
        <w:t>负责。日常看管主</w:t>
      </w:r>
      <w:r w:rsidRPr="007A00E3">
        <w:rPr>
          <w:rFonts w:ascii="宋体" w:hAnsi="宋体" w:cs="宋体" w:hint="eastAsia"/>
          <w:color w:val="000000" w:themeColor="text1"/>
          <w:kern w:val="0"/>
          <w:sz w:val="30"/>
          <w:szCs w:val="30"/>
        </w:rPr>
        <w:t>要</w:t>
      </w:r>
      <w:r w:rsidR="00A048AB" w:rsidRPr="007A00E3">
        <w:rPr>
          <w:rFonts w:ascii="宋体" w:hAnsi="宋体" w:cs="宋体" w:hint="eastAsia"/>
          <w:color w:val="000000" w:themeColor="text1"/>
          <w:kern w:val="0"/>
          <w:sz w:val="30"/>
          <w:szCs w:val="30"/>
        </w:rPr>
        <w:t>包括：</w:t>
      </w:r>
      <w:r w:rsidRPr="007A00E3">
        <w:rPr>
          <w:rFonts w:ascii="宋体" w:hAnsi="宋体" w:cs="宋体" w:hint="eastAsia"/>
          <w:color w:val="000000" w:themeColor="text1"/>
          <w:kern w:val="0"/>
          <w:sz w:val="30"/>
          <w:szCs w:val="30"/>
        </w:rPr>
        <w:t>检查警报通信设施有无拆卸、损坏等现象，发现异常应及时上报，遭遇雷雨大风等恶劣天气时，做好设备设施的检查和防护加固，如有设备设施受损应及时报告，并协助人防部门恢复受损设施。</w:t>
      </w:r>
    </w:p>
    <w:p w:rsidR="00484D27" w:rsidRPr="007A00E3" w:rsidRDefault="00C62151" w:rsidP="00474014">
      <w:pPr>
        <w:shd w:val="clear" w:color="auto" w:fill="FFFFFF"/>
        <w:ind w:firstLine="592"/>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(二)定期维护。通常每月由防空警报业务巡检人员和社会管理人员共同实施。主要进行设备设施保养，电、线路检查和系统性能维护。</w:t>
      </w:r>
    </w:p>
    <w:p w:rsidR="00484D27" w:rsidRPr="007A00E3" w:rsidRDefault="00C62151" w:rsidP="00474014">
      <w:pPr>
        <w:shd w:val="clear" w:color="auto" w:fill="FFFFFF"/>
        <w:ind w:firstLine="592"/>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(三)任务检修。防空警报试鸣或其他警报任务前，人防部门组织防空警报业务人员和社会管理人员共同实施。主要对警报控平台、控制终端、传输信道和线路进行检测。</w:t>
      </w:r>
    </w:p>
    <w:p w:rsidR="00947AA0" w:rsidRPr="007A00E3" w:rsidRDefault="00C62151" w:rsidP="00474014">
      <w:pPr>
        <w:shd w:val="clear" w:color="auto" w:fill="FFFFFF"/>
        <w:ind w:firstLine="592"/>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(四)</w:t>
      </w:r>
      <w:r w:rsidR="009D7065" w:rsidRPr="007A00E3">
        <w:rPr>
          <w:rFonts w:ascii="宋体" w:hAnsi="宋体" w:cs="宋体" w:hint="eastAsia"/>
          <w:color w:val="000000" w:themeColor="text1"/>
          <w:kern w:val="0"/>
          <w:sz w:val="30"/>
          <w:szCs w:val="30"/>
        </w:rPr>
        <w:t>技术</w:t>
      </w:r>
      <w:r w:rsidR="00947AA0" w:rsidRPr="007A00E3">
        <w:rPr>
          <w:rFonts w:ascii="宋体" w:hAnsi="宋体" w:cs="宋体" w:hint="eastAsia"/>
          <w:color w:val="000000" w:themeColor="text1"/>
          <w:kern w:val="0"/>
          <w:sz w:val="30"/>
          <w:szCs w:val="30"/>
        </w:rPr>
        <w:t>培训</w:t>
      </w:r>
      <w:r w:rsidR="009D7065" w:rsidRPr="007A00E3">
        <w:rPr>
          <w:rFonts w:ascii="宋体" w:hAnsi="宋体" w:cs="宋体" w:hint="eastAsia"/>
          <w:color w:val="000000" w:themeColor="text1"/>
          <w:kern w:val="0"/>
          <w:sz w:val="30"/>
          <w:szCs w:val="30"/>
        </w:rPr>
        <w:t>。</w:t>
      </w:r>
      <w:r w:rsidR="00947AA0" w:rsidRPr="007A00E3">
        <w:rPr>
          <w:rFonts w:ascii="宋体" w:hAnsi="宋体" w:cs="宋体" w:hint="eastAsia"/>
          <w:color w:val="000000" w:themeColor="text1"/>
          <w:kern w:val="0"/>
          <w:sz w:val="30"/>
          <w:szCs w:val="30"/>
        </w:rPr>
        <w:t>市人防办定期组织警报理论和技术培训，县（区）人防部门每年至少组织一次针对社会管理人员的防空警报技术培训。</w:t>
      </w:r>
    </w:p>
    <w:p w:rsidR="00484D27" w:rsidRPr="007A00E3" w:rsidRDefault="00947AA0" w:rsidP="00474014">
      <w:pPr>
        <w:shd w:val="clear" w:color="auto" w:fill="FFFFFF"/>
        <w:ind w:firstLine="592"/>
        <w:jc w:val="left"/>
        <w:rPr>
          <w:rFonts w:ascii="宋体" w:hAnsi="宋体" w:cs="宋体"/>
          <w:color w:val="000000" w:themeColor="text1"/>
          <w:kern w:val="0"/>
          <w:sz w:val="30"/>
          <w:szCs w:val="30"/>
        </w:rPr>
      </w:pPr>
      <w:r w:rsidRPr="007A00E3">
        <w:rPr>
          <w:rFonts w:ascii="宋体" w:hAnsi="宋体" w:cs="宋体" w:hint="eastAsia"/>
          <w:color w:val="000000" w:themeColor="text1"/>
          <w:kern w:val="0"/>
          <w:sz w:val="30"/>
          <w:szCs w:val="30"/>
        </w:rPr>
        <w:t>（五）技术支持。</w:t>
      </w:r>
      <w:r w:rsidR="009D7065" w:rsidRPr="007A00E3">
        <w:rPr>
          <w:rFonts w:ascii="宋体" w:hAnsi="宋体" w:cs="宋体" w:hint="eastAsia"/>
          <w:color w:val="000000" w:themeColor="text1"/>
          <w:kern w:val="0"/>
          <w:sz w:val="30"/>
          <w:szCs w:val="30"/>
        </w:rPr>
        <w:t>警报设备安装、维修</w:t>
      </w:r>
      <w:r w:rsidR="00EA2420" w:rsidRPr="007A00E3">
        <w:rPr>
          <w:rFonts w:ascii="宋体" w:hAnsi="宋体" w:cs="宋体" w:hint="eastAsia"/>
          <w:color w:val="000000" w:themeColor="text1"/>
          <w:kern w:val="0"/>
          <w:sz w:val="30"/>
          <w:szCs w:val="30"/>
        </w:rPr>
        <w:t>、升级改造</w:t>
      </w:r>
      <w:r w:rsidR="009D7065" w:rsidRPr="007A00E3">
        <w:rPr>
          <w:rFonts w:ascii="宋体" w:hAnsi="宋体" w:cs="宋体" w:hint="eastAsia"/>
          <w:color w:val="000000" w:themeColor="text1"/>
          <w:kern w:val="0"/>
          <w:sz w:val="30"/>
          <w:szCs w:val="30"/>
        </w:rPr>
        <w:t>等技术</w:t>
      </w:r>
      <w:r w:rsidR="00EA2420" w:rsidRPr="007A00E3">
        <w:rPr>
          <w:rFonts w:ascii="宋体" w:hAnsi="宋体" w:cs="宋体" w:hint="eastAsia"/>
          <w:color w:val="000000" w:themeColor="text1"/>
          <w:kern w:val="0"/>
          <w:sz w:val="30"/>
          <w:szCs w:val="30"/>
        </w:rPr>
        <w:t>性</w:t>
      </w:r>
      <w:r w:rsidR="009D7065" w:rsidRPr="007A00E3">
        <w:rPr>
          <w:rFonts w:ascii="宋体" w:hAnsi="宋体" w:cs="宋体" w:hint="eastAsia"/>
          <w:color w:val="000000" w:themeColor="text1"/>
          <w:kern w:val="0"/>
          <w:sz w:val="30"/>
          <w:szCs w:val="30"/>
        </w:rPr>
        <w:t>服务</w:t>
      </w:r>
      <w:r w:rsidRPr="007A00E3">
        <w:rPr>
          <w:rFonts w:ascii="宋体" w:hAnsi="宋体" w:cs="宋体" w:hint="eastAsia"/>
          <w:color w:val="000000" w:themeColor="text1"/>
          <w:kern w:val="0"/>
          <w:sz w:val="30"/>
          <w:szCs w:val="30"/>
        </w:rPr>
        <w:t>，</w:t>
      </w:r>
      <w:r w:rsidR="001510B7" w:rsidRPr="007A00E3">
        <w:rPr>
          <w:rFonts w:ascii="宋体" w:hAnsi="宋体" w:cs="宋体" w:hint="eastAsia"/>
          <w:color w:val="000000" w:themeColor="text1"/>
          <w:kern w:val="0"/>
          <w:sz w:val="30"/>
          <w:szCs w:val="30"/>
        </w:rPr>
        <w:t>根据需要</w:t>
      </w:r>
      <w:r w:rsidRPr="007A00E3">
        <w:rPr>
          <w:rFonts w:ascii="宋体" w:hAnsi="宋体" w:cs="宋体" w:hint="eastAsia"/>
          <w:color w:val="000000" w:themeColor="text1"/>
          <w:kern w:val="0"/>
          <w:sz w:val="30"/>
          <w:szCs w:val="30"/>
        </w:rPr>
        <w:t>向具备</w:t>
      </w:r>
      <w:r w:rsidR="00EA2420" w:rsidRPr="007A00E3">
        <w:rPr>
          <w:rFonts w:ascii="宋体" w:hAnsi="宋体" w:cs="宋体" w:hint="eastAsia"/>
          <w:color w:val="000000" w:themeColor="text1"/>
          <w:kern w:val="0"/>
          <w:sz w:val="30"/>
          <w:szCs w:val="30"/>
        </w:rPr>
        <w:t>相应资格条件的企业购买服务。</w:t>
      </w:r>
    </w:p>
    <w:p w:rsidR="00484D27" w:rsidRPr="007A00E3" w:rsidRDefault="00C62151" w:rsidP="00474014">
      <w:pPr>
        <w:shd w:val="clear" w:color="auto" w:fill="FFFFFF"/>
        <w:ind w:firstLine="592"/>
        <w:jc w:val="left"/>
        <w:rPr>
          <w:rFonts w:ascii="宋体" w:hAnsi="宋体" w:cs="宋体"/>
          <w:color w:val="000000" w:themeColor="text1"/>
          <w:spacing w:val="8"/>
          <w:kern w:val="0"/>
          <w:sz w:val="30"/>
          <w:szCs w:val="30"/>
        </w:rPr>
      </w:pPr>
      <w:r w:rsidRPr="007A00E3">
        <w:rPr>
          <w:rStyle w:val="2Char"/>
          <w:color w:val="000000" w:themeColor="text1"/>
          <w:sz w:val="30"/>
          <w:szCs w:val="30"/>
        </w:rPr>
        <w:t>第</w:t>
      </w:r>
      <w:r w:rsidR="00387B93" w:rsidRPr="007A00E3">
        <w:rPr>
          <w:rStyle w:val="2Char"/>
          <w:rFonts w:hint="eastAsia"/>
          <w:color w:val="000000" w:themeColor="text1"/>
          <w:sz w:val="30"/>
          <w:szCs w:val="30"/>
        </w:rPr>
        <w:t>二</w:t>
      </w:r>
      <w:r w:rsidRPr="007A00E3">
        <w:rPr>
          <w:rStyle w:val="2Char"/>
          <w:color w:val="000000" w:themeColor="text1"/>
          <w:sz w:val="30"/>
          <w:szCs w:val="30"/>
        </w:rPr>
        <w:t>十</w:t>
      </w:r>
      <w:r w:rsidR="00D53C05" w:rsidRPr="007A00E3">
        <w:rPr>
          <w:rStyle w:val="2Char"/>
          <w:rFonts w:hint="eastAsia"/>
          <w:color w:val="000000" w:themeColor="text1"/>
          <w:sz w:val="30"/>
          <w:szCs w:val="30"/>
        </w:rPr>
        <w:t>一</w:t>
      </w:r>
      <w:r w:rsidRPr="007A00E3">
        <w:rPr>
          <w:rStyle w:val="2Char"/>
          <w:color w:val="000000" w:themeColor="text1"/>
          <w:sz w:val="30"/>
          <w:szCs w:val="30"/>
        </w:rPr>
        <w:t>条</w:t>
      </w:r>
      <w:r w:rsidRPr="007A00E3">
        <w:rPr>
          <w:rFonts w:ascii="宋体" w:hAnsi="宋体" w:cs="宋体"/>
          <w:color w:val="000000" w:themeColor="text1"/>
          <w:spacing w:val="8"/>
          <w:kern w:val="0"/>
          <w:sz w:val="30"/>
          <w:szCs w:val="30"/>
        </w:rPr>
        <w:t xml:space="preserve">　警报器、控制终端等设备实行申报报废更新制度。对拟报废的设备，由县（区）</w:t>
      </w:r>
      <w:r w:rsidR="00FC0AA9" w:rsidRPr="007A00E3">
        <w:rPr>
          <w:rFonts w:ascii="宋体" w:hAnsi="宋体" w:cs="宋体"/>
          <w:color w:val="000000" w:themeColor="text1"/>
          <w:spacing w:val="8"/>
          <w:kern w:val="0"/>
          <w:sz w:val="30"/>
          <w:szCs w:val="30"/>
        </w:rPr>
        <w:t>人防部门</w:t>
      </w:r>
      <w:r w:rsidRPr="007A00E3">
        <w:rPr>
          <w:rFonts w:ascii="宋体" w:hAnsi="宋体" w:cs="宋体"/>
          <w:color w:val="000000" w:themeColor="text1"/>
          <w:spacing w:val="8"/>
          <w:kern w:val="0"/>
          <w:sz w:val="30"/>
          <w:szCs w:val="30"/>
        </w:rPr>
        <w:t>向市</w:t>
      </w:r>
      <w:r w:rsidR="00FC0AA9" w:rsidRPr="007A00E3">
        <w:rPr>
          <w:rFonts w:ascii="宋体" w:hAnsi="宋体" w:cs="宋体"/>
          <w:color w:val="000000" w:themeColor="text1"/>
          <w:spacing w:val="8"/>
          <w:kern w:val="0"/>
          <w:sz w:val="30"/>
          <w:szCs w:val="30"/>
        </w:rPr>
        <w:t>人防</w:t>
      </w:r>
      <w:r w:rsidR="00967FF1" w:rsidRPr="007A00E3">
        <w:rPr>
          <w:rFonts w:ascii="宋体" w:hAnsi="宋体" w:cs="宋体" w:hint="eastAsia"/>
          <w:color w:val="000000" w:themeColor="text1"/>
          <w:spacing w:val="8"/>
          <w:kern w:val="0"/>
          <w:sz w:val="30"/>
          <w:szCs w:val="30"/>
        </w:rPr>
        <w:t>办</w:t>
      </w:r>
      <w:r w:rsidRPr="007A00E3">
        <w:rPr>
          <w:rFonts w:ascii="宋体" w:hAnsi="宋体" w:cs="宋体"/>
          <w:color w:val="000000" w:themeColor="text1"/>
          <w:spacing w:val="8"/>
          <w:kern w:val="0"/>
          <w:sz w:val="30"/>
          <w:szCs w:val="30"/>
        </w:rPr>
        <w:t>提出申请，</w:t>
      </w:r>
      <w:r w:rsidR="00967FF1" w:rsidRPr="007A00E3">
        <w:rPr>
          <w:rFonts w:ascii="宋体" w:hAnsi="宋体" w:cs="宋体"/>
          <w:color w:val="000000" w:themeColor="text1"/>
          <w:spacing w:val="8"/>
          <w:kern w:val="0"/>
          <w:sz w:val="30"/>
          <w:szCs w:val="30"/>
        </w:rPr>
        <w:t>由市人</w:t>
      </w:r>
      <w:r w:rsidR="00967FF1" w:rsidRPr="007A00E3">
        <w:rPr>
          <w:rFonts w:ascii="宋体" w:hAnsi="宋体" w:cs="宋体" w:hint="eastAsia"/>
          <w:color w:val="000000" w:themeColor="text1"/>
          <w:spacing w:val="8"/>
          <w:kern w:val="0"/>
          <w:sz w:val="30"/>
          <w:szCs w:val="30"/>
        </w:rPr>
        <w:t>防办</w:t>
      </w:r>
      <w:r w:rsidRPr="007A00E3">
        <w:rPr>
          <w:rFonts w:ascii="宋体" w:hAnsi="宋体" w:cs="宋体"/>
          <w:color w:val="000000" w:themeColor="text1"/>
          <w:spacing w:val="8"/>
          <w:kern w:val="0"/>
          <w:sz w:val="30"/>
          <w:szCs w:val="30"/>
        </w:rPr>
        <w:t>组织技术人员对设备进行鉴定后，作出准许或者不准许报废决定，对准许报废的设备由县（区）</w:t>
      </w:r>
      <w:r w:rsidR="00FC0AA9" w:rsidRPr="007A00E3">
        <w:rPr>
          <w:rFonts w:ascii="宋体" w:hAnsi="宋体" w:cs="宋体"/>
          <w:color w:val="000000" w:themeColor="text1"/>
          <w:spacing w:val="8"/>
          <w:kern w:val="0"/>
          <w:sz w:val="30"/>
          <w:szCs w:val="30"/>
        </w:rPr>
        <w:t>人防部门</w:t>
      </w:r>
      <w:r w:rsidRPr="007A00E3">
        <w:rPr>
          <w:rFonts w:ascii="宋体" w:hAnsi="宋体" w:cs="宋体"/>
          <w:color w:val="000000" w:themeColor="text1"/>
          <w:spacing w:val="8"/>
          <w:kern w:val="0"/>
          <w:sz w:val="30"/>
          <w:szCs w:val="30"/>
        </w:rPr>
        <w:t>作报废处理，并在原址重新安装新购置的设备。</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lastRenderedPageBreak/>
        <w:t xml:space="preserve">　　</w:t>
      </w:r>
      <w:r w:rsidRPr="007A00E3">
        <w:rPr>
          <w:rStyle w:val="2Char"/>
          <w:rFonts w:hint="eastAsia"/>
          <w:color w:val="000000" w:themeColor="text1"/>
          <w:sz w:val="30"/>
          <w:szCs w:val="30"/>
        </w:rPr>
        <w:t>第</w:t>
      </w:r>
      <w:r w:rsidR="00387B93" w:rsidRPr="007A00E3">
        <w:rPr>
          <w:rStyle w:val="2Char"/>
          <w:rFonts w:hint="eastAsia"/>
          <w:color w:val="000000" w:themeColor="text1"/>
          <w:sz w:val="30"/>
          <w:szCs w:val="30"/>
        </w:rPr>
        <w:t>二</w:t>
      </w:r>
      <w:r w:rsidRPr="007A00E3">
        <w:rPr>
          <w:rStyle w:val="2Char"/>
          <w:rFonts w:hint="eastAsia"/>
          <w:color w:val="000000" w:themeColor="text1"/>
          <w:sz w:val="30"/>
          <w:szCs w:val="30"/>
        </w:rPr>
        <w:t>十</w:t>
      </w:r>
      <w:r w:rsidR="00D53C05" w:rsidRPr="007A00E3">
        <w:rPr>
          <w:rStyle w:val="2Char"/>
          <w:rFonts w:hint="eastAsia"/>
          <w:color w:val="000000" w:themeColor="text1"/>
          <w:sz w:val="30"/>
          <w:szCs w:val="30"/>
        </w:rPr>
        <w:t>二</w:t>
      </w:r>
      <w:r w:rsidRPr="007A00E3">
        <w:rPr>
          <w:rStyle w:val="2Char"/>
          <w:rFonts w:hint="eastAsia"/>
          <w:color w:val="000000" w:themeColor="text1"/>
          <w:sz w:val="30"/>
          <w:szCs w:val="30"/>
        </w:rPr>
        <w:t>条</w:t>
      </w:r>
      <w:r w:rsidRPr="007A00E3">
        <w:rPr>
          <w:rFonts w:ascii="宋体" w:hAnsi="宋体" w:cs="宋体" w:hint="eastAsia"/>
          <w:color w:val="000000" w:themeColor="text1"/>
          <w:spacing w:val="8"/>
          <w:kern w:val="0"/>
          <w:sz w:val="30"/>
          <w:szCs w:val="30"/>
        </w:rPr>
        <w:t xml:space="preserve">　</w:t>
      </w:r>
      <w:r w:rsidRPr="007A00E3">
        <w:rPr>
          <w:rFonts w:ascii="宋体" w:hAnsi="宋体" w:cs="宋体"/>
          <w:color w:val="000000" w:themeColor="text1"/>
          <w:spacing w:val="8"/>
          <w:kern w:val="0"/>
          <w:sz w:val="30"/>
          <w:szCs w:val="30"/>
        </w:rPr>
        <w:t xml:space="preserve">任何单位和个人不得在警报通信设施安全距离内存放易燃、易爆、剧毒、腐蚀性物品，不得占用、堵塞通向警报通信设施的通道。 </w:t>
      </w:r>
    </w:p>
    <w:p w:rsidR="00484D27" w:rsidRPr="007A00E3" w:rsidRDefault="00C62151" w:rsidP="00474014">
      <w:pPr>
        <w:shd w:val="clear" w:color="auto" w:fill="FFFFFF"/>
        <w:ind w:firstLine="592"/>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对警报台、控制台、控制按钮等应当严格管理，无关人员不得进入警报台。严禁向无关人员泄露人民防空警报台的技术数据、防护能力等有关情况。 </w:t>
      </w:r>
    </w:p>
    <w:p w:rsidR="00484D27" w:rsidRPr="007A00E3" w:rsidRDefault="00C62151" w:rsidP="00474014">
      <w:pPr>
        <w:pStyle w:val="1"/>
        <w:numPr>
          <w:ilvl w:val="0"/>
          <w:numId w:val="0"/>
        </w:numPr>
        <w:spacing w:before="200" w:after="200" w:line="240" w:lineRule="auto"/>
        <w:jc w:val="center"/>
        <w:rPr>
          <w:color w:val="000000" w:themeColor="text1"/>
          <w:sz w:val="30"/>
          <w:szCs w:val="30"/>
        </w:rPr>
      </w:pPr>
      <w:r w:rsidRPr="007A00E3">
        <w:rPr>
          <w:rFonts w:hint="eastAsia"/>
          <w:color w:val="000000" w:themeColor="text1"/>
          <w:sz w:val="30"/>
          <w:szCs w:val="30"/>
        </w:rPr>
        <w:t>第五章　警报发布</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 xml:space="preserve">　　</w:t>
      </w:r>
      <w:r w:rsidRPr="007A00E3">
        <w:rPr>
          <w:rStyle w:val="2Char"/>
          <w:rFonts w:hint="eastAsia"/>
          <w:color w:val="000000" w:themeColor="text1"/>
          <w:sz w:val="30"/>
          <w:szCs w:val="30"/>
        </w:rPr>
        <w:t>第二十</w:t>
      </w:r>
      <w:r w:rsidR="00D53C05" w:rsidRPr="007A00E3">
        <w:rPr>
          <w:rStyle w:val="2Char"/>
          <w:rFonts w:hint="eastAsia"/>
          <w:color w:val="000000" w:themeColor="text1"/>
          <w:sz w:val="30"/>
          <w:szCs w:val="30"/>
        </w:rPr>
        <w:t>三</w:t>
      </w:r>
      <w:r w:rsidRPr="007A00E3">
        <w:rPr>
          <w:rStyle w:val="2Char"/>
          <w:rFonts w:hint="eastAsia"/>
          <w:color w:val="000000" w:themeColor="text1"/>
          <w:sz w:val="30"/>
          <w:szCs w:val="30"/>
        </w:rPr>
        <w:t>条</w:t>
      </w:r>
      <w:r w:rsidRPr="007A00E3">
        <w:rPr>
          <w:rFonts w:ascii="宋体" w:hAnsi="宋体" w:cs="宋体" w:hint="eastAsia"/>
          <w:color w:val="000000" w:themeColor="text1"/>
          <w:spacing w:val="8"/>
          <w:kern w:val="0"/>
          <w:sz w:val="30"/>
          <w:szCs w:val="30"/>
        </w:rPr>
        <w:t xml:space="preserve">　</w:t>
      </w:r>
      <w:r w:rsidRPr="007A00E3">
        <w:rPr>
          <w:rFonts w:ascii="宋体" w:hAnsi="宋体" w:cs="宋体"/>
          <w:color w:val="000000" w:themeColor="text1"/>
          <w:spacing w:val="8"/>
          <w:kern w:val="0"/>
          <w:sz w:val="30"/>
          <w:szCs w:val="30"/>
        </w:rPr>
        <w:t>战时防空警报发放由市人民政府决定。平时重大灾害可以利用人民防空警报发放灾害警报</w:t>
      </w:r>
      <w:r w:rsidR="00387B93" w:rsidRPr="007A00E3">
        <w:rPr>
          <w:rFonts w:ascii="宋体" w:hAnsi="宋体" w:cs="宋体" w:hint="eastAsia"/>
          <w:color w:val="000000" w:themeColor="text1"/>
          <w:spacing w:val="8"/>
          <w:kern w:val="0"/>
          <w:sz w:val="30"/>
          <w:szCs w:val="30"/>
        </w:rPr>
        <w:t>，</w:t>
      </w:r>
      <w:r w:rsidRPr="007A00E3">
        <w:rPr>
          <w:rFonts w:ascii="宋体" w:hAnsi="宋体" w:cs="宋体"/>
          <w:color w:val="000000" w:themeColor="text1"/>
          <w:spacing w:val="8"/>
          <w:kern w:val="0"/>
          <w:sz w:val="30"/>
          <w:szCs w:val="30"/>
        </w:rPr>
        <w:t xml:space="preserve">灾害警报的使用，按有关部门与人防部门共同制定的预案执行。 </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　　人民防空重点城市（包括所属区、县）人民政府每年组织一次防空警报试鸣，并在试鸣的5日以前发布公告</w:t>
      </w:r>
      <w:r w:rsidR="00C52C4F" w:rsidRPr="007A00E3">
        <w:rPr>
          <w:rFonts w:ascii="宋体" w:hAnsi="宋体" w:cs="宋体" w:hint="eastAsia"/>
          <w:color w:val="000000" w:themeColor="text1"/>
          <w:spacing w:val="8"/>
          <w:kern w:val="0"/>
          <w:sz w:val="30"/>
          <w:szCs w:val="30"/>
        </w:rPr>
        <w:t>，</w:t>
      </w:r>
      <w:r w:rsidR="00160451" w:rsidRPr="007A00E3">
        <w:rPr>
          <w:rFonts w:ascii="宋体" w:hAnsi="宋体" w:cs="宋体" w:hint="eastAsia"/>
          <w:color w:val="000000" w:themeColor="text1"/>
          <w:spacing w:val="8"/>
          <w:kern w:val="0"/>
          <w:sz w:val="30"/>
          <w:szCs w:val="30"/>
        </w:rPr>
        <w:t>广播电视</w:t>
      </w:r>
      <w:r w:rsidR="00C52C4F" w:rsidRPr="007A00E3">
        <w:rPr>
          <w:rFonts w:ascii="宋体" w:hAnsi="宋体" w:cs="宋体" w:hint="eastAsia"/>
          <w:color w:val="000000" w:themeColor="text1"/>
          <w:spacing w:val="8"/>
          <w:kern w:val="0"/>
          <w:sz w:val="30"/>
          <w:szCs w:val="30"/>
        </w:rPr>
        <w:t>、网络及报纸等公众新闻媒体依法发布公告。</w:t>
      </w:r>
    </w:p>
    <w:p w:rsidR="00484D27" w:rsidRPr="007A00E3" w:rsidRDefault="00C62151" w:rsidP="00474014">
      <w:pPr>
        <w:shd w:val="clear" w:color="auto" w:fill="FFFFFF"/>
        <w:ind w:firstLine="592"/>
        <w:jc w:val="left"/>
        <w:rPr>
          <w:rFonts w:ascii="宋体" w:hAnsi="宋体" w:cs="宋体"/>
          <w:color w:val="000000" w:themeColor="text1"/>
          <w:kern w:val="0"/>
          <w:sz w:val="30"/>
          <w:szCs w:val="30"/>
        </w:rPr>
      </w:pPr>
      <w:r w:rsidRPr="007A00E3">
        <w:rPr>
          <w:rStyle w:val="2Char"/>
          <w:color w:val="000000" w:themeColor="text1"/>
          <w:sz w:val="30"/>
          <w:szCs w:val="30"/>
        </w:rPr>
        <w:t>第</w:t>
      </w:r>
      <w:r w:rsidRPr="007A00E3">
        <w:rPr>
          <w:rStyle w:val="2Char"/>
          <w:rFonts w:hint="eastAsia"/>
          <w:color w:val="000000" w:themeColor="text1"/>
          <w:sz w:val="30"/>
          <w:szCs w:val="30"/>
        </w:rPr>
        <w:t>二十</w:t>
      </w:r>
      <w:r w:rsidR="00D53C05" w:rsidRPr="007A00E3">
        <w:rPr>
          <w:rStyle w:val="2Char"/>
          <w:rFonts w:hint="eastAsia"/>
          <w:color w:val="000000" w:themeColor="text1"/>
          <w:sz w:val="30"/>
          <w:szCs w:val="30"/>
        </w:rPr>
        <w:t>四</w:t>
      </w:r>
      <w:r w:rsidRPr="007A00E3">
        <w:rPr>
          <w:rStyle w:val="2Char"/>
          <w:color w:val="000000" w:themeColor="text1"/>
          <w:sz w:val="30"/>
          <w:szCs w:val="30"/>
        </w:rPr>
        <w:t>条</w:t>
      </w:r>
      <w:r w:rsidRPr="007A00E3">
        <w:rPr>
          <w:rFonts w:ascii="宋体" w:hAnsi="宋体" w:cs="宋体" w:hint="eastAsia"/>
          <w:color w:val="000000" w:themeColor="text1"/>
          <w:spacing w:val="8"/>
          <w:kern w:val="0"/>
          <w:sz w:val="30"/>
          <w:szCs w:val="30"/>
        </w:rPr>
        <w:t xml:space="preserve">　</w:t>
      </w:r>
      <w:r w:rsidRPr="007A00E3">
        <w:rPr>
          <w:rFonts w:ascii="宋体" w:hAnsi="宋体" w:cs="宋体" w:hint="eastAsia"/>
          <w:color w:val="000000" w:themeColor="text1"/>
          <w:kern w:val="0"/>
          <w:sz w:val="30"/>
          <w:szCs w:val="30"/>
        </w:rPr>
        <w:t>用于</w:t>
      </w:r>
      <w:r w:rsidRPr="007A00E3">
        <w:rPr>
          <w:rFonts w:ascii="宋体" w:hAnsi="宋体" w:cs="宋体"/>
          <w:color w:val="000000" w:themeColor="text1"/>
          <w:kern w:val="0"/>
          <w:sz w:val="30"/>
          <w:szCs w:val="30"/>
        </w:rPr>
        <w:t>防空</w:t>
      </w:r>
      <w:r w:rsidRPr="007A00E3">
        <w:rPr>
          <w:rFonts w:ascii="宋体" w:hAnsi="宋体" w:cs="宋体" w:hint="eastAsia"/>
          <w:color w:val="000000" w:themeColor="text1"/>
          <w:kern w:val="0"/>
          <w:sz w:val="30"/>
          <w:szCs w:val="30"/>
        </w:rPr>
        <w:t>防灾</w:t>
      </w:r>
      <w:r w:rsidRPr="007A00E3">
        <w:rPr>
          <w:rFonts w:ascii="宋体" w:hAnsi="宋体" w:cs="宋体"/>
          <w:color w:val="000000" w:themeColor="text1"/>
          <w:kern w:val="0"/>
          <w:sz w:val="30"/>
          <w:szCs w:val="30"/>
        </w:rPr>
        <w:t>警报</w:t>
      </w:r>
      <w:r w:rsidRPr="007A00E3">
        <w:rPr>
          <w:rFonts w:ascii="宋体" w:hAnsi="宋体" w:cs="宋体" w:hint="eastAsia"/>
          <w:color w:val="000000" w:themeColor="text1"/>
          <w:kern w:val="0"/>
          <w:sz w:val="30"/>
          <w:szCs w:val="30"/>
        </w:rPr>
        <w:t>的专用频率和警报音响信号，任何组织或者个人不得占用、混同。</w:t>
      </w:r>
    </w:p>
    <w:p w:rsidR="00484D27" w:rsidRPr="007A00E3" w:rsidRDefault="00C62151" w:rsidP="00474014">
      <w:pPr>
        <w:shd w:val="clear" w:color="auto" w:fill="FFFFFF"/>
        <w:ind w:firstLine="592"/>
        <w:jc w:val="left"/>
        <w:rPr>
          <w:rFonts w:ascii="宋体" w:hAnsi="宋体" w:cs="宋体"/>
          <w:color w:val="000000" w:themeColor="text1"/>
          <w:spacing w:val="8"/>
          <w:kern w:val="0"/>
          <w:sz w:val="30"/>
          <w:szCs w:val="30"/>
        </w:rPr>
      </w:pPr>
      <w:r w:rsidRPr="007A00E3">
        <w:rPr>
          <w:rStyle w:val="2Char"/>
          <w:color w:val="000000" w:themeColor="text1"/>
          <w:sz w:val="30"/>
          <w:szCs w:val="30"/>
        </w:rPr>
        <w:t>第</w:t>
      </w:r>
      <w:r w:rsidRPr="007A00E3">
        <w:rPr>
          <w:rStyle w:val="2Char"/>
          <w:rFonts w:hint="eastAsia"/>
          <w:color w:val="000000" w:themeColor="text1"/>
          <w:sz w:val="30"/>
          <w:szCs w:val="30"/>
        </w:rPr>
        <w:t>二</w:t>
      </w:r>
      <w:r w:rsidRPr="007A00E3">
        <w:rPr>
          <w:rStyle w:val="2Char"/>
          <w:color w:val="000000" w:themeColor="text1"/>
          <w:sz w:val="30"/>
          <w:szCs w:val="30"/>
        </w:rPr>
        <w:t>十</w:t>
      </w:r>
      <w:r w:rsidR="00D53C05" w:rsidRPr="007A00E3">
        <w:rPr>
          <w:rStyle w:val="2Char"/>
          <w:rFonts w:hint="eastAsia"/>
          <w:color w:val="000000" w:themeColor="text1"/>
          <w:sz w:val="30"/>
          <w:szCs w:val="30"/>
        </w:rPr>
        <w:t>五</w:t>
      </w:r>
      <w:r w:rsidRPr="007A00E3">
        <w:rPr>
          <w:rStyle w:val="2Char"/>
          <w:color w:val="000000" w:themeColor="text1"/>
          <w:sz w:val="30"/>
          <w:szCs w:val="30"/>
        </w:rPr>
        <w:t>条</w:t>
      </w:r>
      <w:r w:rsidRPr="007A00E3">
        <w:rPr>
          <w:rFonts w:ascii="宋体" w:hAnsi="宋体" w:cs="宋体" w:hint="eastAsia"/>
          <w:color w:val="000000" w:themeColor="text1"/>
          <w:spacing w:val="8"/>
          <w:kern w:val="0"/>
          <w:sz w:val="30"/>
          <w:szCs w:val="30"/>
        </w:rPr>
        <w:t xml:space="preserve">　</w:t>
      </w:r>
      <w:r w:rsidRPr="007A00E3">
        <w:rPr>
          <w:rFonts w:ascii="宋体" w:hAnsi="宋体" w:cs="宋体"/>
          <w:color w:val="000000" w:themeColor="text1"/>
          <w:spacing w:val="8"/>
          <w:kern w:val="0"/>
          <w:sz w:val="30"/>
          <w:szCs w:val="30"/>
        </w:rPr>
        <w:t>电信、广播电视</w:t>
      </w:r>
      <w:r w:rsidRPr="007A00E3">
        <w:rPr>
          <w:rFonts w:ascii="宋体" w:hAnsi="宋体" w:cs="宋体" w:hint="eastAsia"/>
          <w:color w:val="000000" w:themeColor="text1"/>
          <w:spacing w:val="8"/>
          <w:kern w:val="0"/>
          <w:sz w:val="30"/>
          <w:szCs w:val="30"/>
        </w:rPr>
        <w:t>系统</w:t>
      </w:r>
      <w:r w:rsidRPr="007A00E3">
        <w:rPr>
          <w:rFonts w:ascii="宋体" w:hAnsi="宋体" w:cs="宋体"/>
          <w:color w:val="000000" w:themeColor="text1"/>
          <w:spacing w:val="8"/>
          <w:kern w:val="0"/>
          <w:sz w:val="30"/>
          <w:szCs w:val="30"/>
        </w:rPr>
        <w:t>应当</w:t>
      </w:r>
      <w:r w:rsidRPr="007A00E3">
        <w:rPr>
          <w:rFonts w:ascii="宋体" w:hAnsi="宋体" w:cs="宋体" w:hint="eastAsia"/>
          <w:color w:val="000000" w:themeColor="text1"/>
          <w:spacing w:val="8"/>
          <w:kern w:val="0"/>
          <w:sz w:val="30"/>
          <w:szCs w:val="30"/>
        </w:rPr>
        <w:t>根据人民防空通信、警报保障计划，制定传递防空警报信号的方案，保证战时优先传递、发放防空警报。平时按照政府要求及时传递防空警报试鸣信号。</w:t>
      </w:r>
    </w:p>
    <w:p w:rsidR="00484D27" w:rsidRPr="007A00E3" w:rsidRDefault="00C62151" w:rsidP="00474014">
      <w:pPr>
        <w:shd w:val="clear" w:color="auto" w:fill="FFFFFF"/>
        <w:ind w:firstLine="592"/>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建设防空通信、警报网所需的线（电）路、频率，有关部门应当按照战备要求给予保障。</w:t>
      </w:r>
    </w:p>
    <w:p w:rsidR="00484D27" w:rsidRPr="007A00E3" w:rsidRDefault="002D0335" w:rsidP="00474014">
      <w:pPr>
        <w:shd w:val="clear" w:color="auto" w:fill="FFFFFF"/>
        <w:ind w:firstLine="592"/>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lastRenderedPageBreak/>
        <w:t>电信</w:t>
      </w:r>
      <w:r w:rsidR="00C62151" w:rsidRPr="007A00E3">
        <w:rPr>
          <w:rFonts w:ascii="宋体" w:hAnsi="宋体" w:cs="宋体" w:hint="eastAsia"/>
          <w:color w:val="000000" w:themeColor="text1"/>
          <w:spacing w:val="8"/>
          <w:kern w:val="0"/>
          <w:sz w:val="30"/>
          <w:szCs w:val="30"/>
        </w:rPr>
        <w:t>、广播电视相关单位协同传递、发放防空警报信号的具体办法，由市</w:t>
      </w:r>
      <w:r w:rsidR="001E495E">
        <w:rPr>
          <w:rFonts w:ascii="宋体" w:hAnsi="宋体" w:cs="宋体" w:hint="eastAsia"/>
          <w:color w:val="000000" w:themeColor="text1"/>
          <w:spacing w:val="8"/>
          <w:kern w:val="0"/>
          <w:sz w:val="30"/>
          <w:szCs w:val="30"/>
        </w:rPr>
        <w:t>人防办</w:t>
      </w:r>
      <w:r w:rsidR="00C62151" w:rsidRPr="007A00E3">
        <w:rPr>
          <w:rFonts w:ascii="宋体" w:hAnsi="宋体" w:cs="宋体" w:hint="eastAsia"/>
          <w:color w:val="000000" w:themeColor="text1"/>
          <w:spacing w:val="8"/>
          <w:kern w:val="0"/>
          <w:sz w:val="30"/>
          <w:szCs w:val="30"/>
        </w:rPr>
        <w:t xml:space="preserve">会同市相关职能部门和保障单位共同制定。 </w:t>
      </w:r>
    </w:p>
    <w:p w:rsidR="00484D27" w:rsidRPr="007A00E3" w:rsidRDefault="00C62151" w:rsidP="00474014">
      <w:pPr>
        <w:pStyle w:val="1"/>
        <w:numPr>
          <w:ilvl w:val="0"/>
          <w:numId w:val="0"/>
        </w:numPr>
        <w:spacing w:before="200" w:after="200" w:line="240" w:lineRule="auto"/>
        <w:jc w:val="center"/>
        <w:rPr>
          <w:color w:val="000000" w:themeColor="text1"/>
          <w:sz w:val="30"/>
          <w:szCs w:val="30"/>
        </w:rPr>
      </w:pPr>
      <w:r w:rsidRPr="007A00E3">
        <w:rPr>
          <w:rFonts w:hint="eastAsia"/>
          <w:color w:val="000000" w:themeColor="text1"/>
          <w:sz w:val="30"/>
          <w:szCs w:val="30"/>
        </w:rPr>
        <w:t xml:space="preserve">第六章　</w:t>
      </w:r>
      <w:r w:rsidRPr="007A00E3">
        <w:rPr>
          <w:color w:val="000000" w:themeColor="text1"/>
          <w:sz w:val="30"/>
          <w:szCs w:val="30"/>
        </w:rPr>
        <w:t>奖励</w:t>
      </w:r>
      <w:r w:rsidRPr="007A00E3">
        <w:rPr>
          <w:rFonts w:hint="eastAsia"/>
          <w:color w:val="000000" w:themeColor="text1"/>
          <w:sz w:val="30"/>
          <w:szCs w:val="30"/>
        </w:rPr>
        <w:t>和处罚</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 xml:space="preserve">　　</w:t>
      </w:r>
      <w:r w:rsidRPr="007A00E3">
        <w:rPr>
          <w:rStyle w:val="2Char"/>
          <w:rFonts w:hint="eastAsia"/>
          <w:color w:val="000000" w:themeColor="text1"/>
          <w:sz w:val="30"/>
          <w:szCs w:val="30"/>
        </w:rPr>
        <w:t>第二十</w:t>
      </w:r>
      <w:r w:rsidR="00D53C05" w:rsidRPr="007A00E3">
        <w:rPr>
          <w:rStyle w:val="2Char"/>
          <w:rFonts w:hint="eastAsia"/>
          <w:color w:val="000000" w:themeColor="text1"/>
          <w:sz w:val="30"/>
          <w:szCs w:val="30"/>
        </w:rPr>
        <w:t>六</w:t>
      </w:r>
      <w:r w:rsidRPr="007A00E3">
        <w:rPr>
          <w:rStyle w:val="2Char"/>
          <w:rFonts w:hint="eastAsia"/>
          <w:color w:val="000000" w:themeColor="text1"/>
          <w:sz w:val="30"/>
          <w:szCs w:val="30"/>
        </w:rPr>
        <w:t>条</w:t>
      </w:r>
      <w:r w:rsidRPr="007A00E3">
        <w:rPr>
          <w:rFonts w:ascii="宋体" w:hAnsi="宋体" w:cs="宋体" w:hint="eastAsia"/>
          <w:color w:val="000000" w:themeColor="text1"/>
          <w:spacing w:val="8"/>
          <w:kern w:val="0"/>
          <w:sz w:val="30"/>
          <w:szCs w:val="30"/>
        </w:rPr>
        <w:t xml:space="preserve">　</w:t>
      </w:r>
      <w:r w:rsidRPr="007A00E3">
        <w:rPr>
          <w:rFonts w:ascii="宋体" w:hAnsi="宋体" w:cs="宋体"/>
          <w:color w:val="000000" w:themeColor="text1"/>
          <w:spacing w:val="8"/>
          <w:kern w:val="0"/>
          <w:sz w:val="30"/>
          <w:szCs w:val="30"/>
        </w:rPr>
        <w:t>对在防空警报通信建设和维护管理工作中作出显著成绩的单位和个人，应当给予表彰、奖励。</w:t>
      </w:r>
    </w:p>
    <w:p w:rsidR="00484D27" w:rsidRPr="007A00E3" w:rsidRDefault="00C62151" w:rsidP="00003E0D">
      <w:pPr>
        <w:shd w:val="clear" w:color="auto" w:fill="FFFFFF"/>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　　</w:t>
      </w:r>
      <w:r w:rsidRPr="007A00E3">
        <w:rPr>
          <w:rStyle w:val="2Char"/>
          <w:color w:val="000000" w:themeColor="text1"/>
          <w:sz w:val="30"/>
          <w:szCs w:val="30"/>
        </w:rPr>
        <w:t>第二十</w:t>
      </w:r>
      <w:r w:rsidR="00D53C05" w:rsidRPr="007A00E3">
        <w:rPr>
          <w:rStyle w:val="2Char"/>
          <w:rFonts w:hint="eastAsia"/>
          <w:color w:val="000000" w:themeColor="text1"/>
          <w:sz w:val="30"/>
          <w:szCs w:val="30"/>
        </w:rPr>
        <w:t>七</w:t>
      </w:r>
      <w:r w:rsidRPr="007A00E3">
        <w:rPr>
          <w:rStyle w:val="2Char"/>
          <w:color w:val="000000" w:themeColor="text1"/>
          <w:sz w:val="30"/>
          <w:szCs w:val="30"/>
        </w:rPr>
        <w:t>条</w:t>
      </w:r>
      <w:r w:rsidRPr="007A00E3">
        <w:rPr>
          <w:rFonts w:ascii="宋体" w:hAnsi="宋体" w:cs="宋体"/>
          <w:color w:val="000000" w:themeColor="text1"/>
          <w:spacing w:val="8"/>
          <w:kern w:val="0"/>
          <w:sz w:val="30"/>
          <w:szCs w:val="30"/>
        </w:rPr>
        <w:t xml:space="preserve">　有下列行为之一的单位和个人，按照《中华人民共和国人民防空法》和《广东省实施〈中华人民共和国人民防空法〉办法》的有关规定予以处罚</w:t>
      </w:r>
      <w:r w:rsidR="00A04780" w:rsidRPr="007A00E3">
        <w:rPr>
          <w:rFonts w:ascii="宋体" w:hAnsi="宋体" w:cs="宋体" w:hint="eastAsia"/>
          <w:color w:val="000000" w:themeColor="text1"/>
          <w:spacing w:val="8"/>
          <w:kern w:val="0"/>
          <w:sz w:val="30"/>
          <w:szCs w:val="30"/>
        </w:rPr>
        <w:t>。</w:t>
      </w:r>
      <w:r w:rsidR="00003E0D" w:rsidRPr="007A00E3">
        <w:rPr>
          <w:rFonts w:ascii="宋体" w:hAnsi="宋体" w:cs="宋体" w:hint="eastAsia"/>
          <w:color w:val="000000" w:themeColor="text1"/>
          <w:spacing w:val="8"/>
          <w:kern w:val="0"/>
          <w:sz w:val="30"/>
          <w:szCs w:val="30"/>
        </w:rPr>
        <w:t>符合违反 《中华人民共和国治安管理处罚法》情形的,依照《中华人民共和国治安管理处罚法》的有关规定予以处罚</w:t>
      </w:r>
      <w:r w:rsidR="00A04780" w:rsidRPr="007A00E3">
        <w:rPr>
          <w:rFonts w:ascii="宋体" w:hAnsi="宋体" w:cs="宋体" w:hint="eastAsia"/>
          <w:color w:val="000000" w:themeColor="text1"/>
          <w:spacing w:val="8"/>
          <w:kern w:val="0"/>
          <w:sz w:val="30"/>
          <w:szCs w:val="30"/>
        </w:rPr>
        <w:t>；</w:t>
      </w:r>
      <w:r w:rsidRPr="007A00E3">
        <w:rPr>
          <w:rFonts w:ascii="宋体" w:hAnsi="宋体" w:cs="宋体"/>
          <w:color w:val="000000" w:themeColor="text1"/>
          <w:spacing w:val="8"/>
          <w:kern w:val="0"/>
          <w:sz w:val="30"/>
          <w:szCs w:val="30"/>
        </w:rPr>
        <w:t>构成犯罪的，由</w:t>
      </w:r>
      <w:r w:rsidR="00003E0D" w:rsidRPr="007A00E3">
        <w:rPr>
          <w:rFonts w:ascii="宋体" w:hAnsi="宋体" w:cs="宋体"/>
          <w:color w:val="000000" w:themeColor="text1"/>
          <w:spacing w:val="8"/>
          <w:kern w:val="0"/>
          <w:sz w:val="30"/>
          <w:szCs w:val="30"/>
        </w:rPr>
        <w:t>司法机关依法追究刑事责任</w:t>
      </w:r>
      <w:r w:rsidR="00003E0D" w:rsidRPr="007A00E3">
        <w:rPr>
          <w:rFonts w:ascii="宋体" w:hAnsi="宋体" w:cs="宋体" w:hint="eastAsia"/>
          <w:color w:val="000000" w:themeColor="text1"/>
          <w:spacing w:val="8"/>
          <w:kern w:val="0"/>
          <w:sz w:val="30"/>
          <w:szCs w:val="30"/>
        </w:rPr>
        <w:t>。</w:t>
      </w:r>
    </w:p>
    <w:p w:rsidR="00484D27" w:rsidRPr="007A00E3" w:rsidRDefault="00C62151" w:rsidP="003449F2">
      <w:pPr>
        <w:shd w:val="clear" w:color="auto" w:fill="FFFFFF"/>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　　</w:t>
      </w:r>
      <w:r w:rsidR="005B7354" w:rsidRPr="007A00E3">
        <w:rPr>
          <w:rFonts w:ascii="宋体" w:hAnsi="宋体" w:cs="宋体" w:hint="eastAsia"/>
          <w:color w:val="000000" w:themeColor="text1"/>
          <w:spacing w:val="8"/>
          <w:kern w:val="0"/>
          <w:sz w:val="30"/>
          <w:szCs w:val="30"/>
        </w:rPr>
        <w:t xml:space="preserve"> </w:t>
      </w:r>
      <w:r w:rsidRPr="007A00E3">
        <w:rPr>
          <w:rFonts w:ascii="宋体" w:hAnsi="宋体" w:cs="宋体"/>
          <w:color w:val="000000" w:themeColor="text1"/>
          <w:spacing w:val="8"/>
          <w:kern w:val="0"/>
          <w:sz w:val="30"/>
          <w:szCs w:val="30"/>
        </w:rPr>
        <w:t>（一）</w:t>
      </w:r>
      <w:r w:rsidR="003449F2" w:rsidRPr="007A00E3">
        <w:rPr>
          <w:rFonts w:ascii="宋体" w:hAnsi="宋体" w:cs="宋体" w:hint="eastAsia"/>
          <w:color w:val="000000" w:themeColor="text1"/>
          <w:spacing w:val="8"/>
          <w:kern w:val="0"/>
          <w:sz w:val="30"/>
          <w:szCs w:val="30"/>
        </w:rPr>
        <w:t>侵占、故意毁损或擅自使用防空警报通信设施的</w:t>
      </w:r>
      <w:r w:rsidRPr="007A00E3">
        <w:rPr>
          <w:rFonts w:ascii="宋体" w:hAnsi="宋体" w:cs="宋体"/>
          <w:color w:val="000000" w:themeColor="text1"/>
          <w:spacing w:val="8"/>
          <w:kern w:val="0"/>
          <w:sz w:val="30"/>
          <w:szCs w:val="30"/>
        </w:rPr>
        <w:t xml:space="preserve">； </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　　（二）占用人民防空警报通信专用频率或者使用与人民防空警报相同音响信号的； </w:t>
      </w:r>
    </w:p>
    <w:p w:rsidR="002D282A" w:rsidRPr="007A00E3" w:rsidRDefault="00C62151" w:rsidP="002D282A">
      <w:pPr>
        <w:shd w:val="clear" w:color="auto" w:fill="FFFFFF"/>
        <w:ind w:firstLine="645"/>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（三）阻挠安装防空警报通信设施，拒不改正的</w:t>
      </w:r>
      <w:r w:rsidR="002D282A" w:rsidRPr="007A00E3">
        <w:rPr>
          <w:rFonts w:ascii="宋体" w:hAnsi="宋体" w:cs="宋体" w:hint="eastAsia"/>
          <w:color w:val="000000" w:themeColor="text1"/>
          <w:spacing w:val="8"/>
          <w:kern w:val="0"/>
          <w:sz w:val="30"/>
          <w:szCs w:val="30"/>
        </w:rPr>
        <w:t>；</w:t>
      </w:r>
    </w:p>
    <w:p w:rsidR="00484D27" w:rsidRPr="007A00E3" w:rsidRDefault="002D282A" w:rsidP="002D282A">
      <w:pPr>
        <w:shd w:val="clear" w:color="auto" w:fill="FFFFFF"/>
        <w:ind w:firstLine="645"/>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（四）其他影响防空警报通信建设和维护管理工作的违法行为。</w:t>
      </w:r>
    </w:p>
    <w:p w:rsidR="00484D27" w:rsidRPr="007A00E3" w:rsidRDefault="00C62151" w:rsidP="00474014">
      <w:pPr>
        <w:shd w:val="clear" w:color="auto" w:fill="FFFFFF"/>
        <w:jc w:val="left"/>
        <w:rPr>
          <w:rFonts w:ascii="宋体" w:hAnsi="宋体" w:cs="宋体"/>
          <w:color w:val="000000" w:themeColor="text1"/>
          <w:spacing w:val="8"/>
          <w:kern w:val="0"/>
          <w:sz w:val="30"/>
          <w:szCs w:val="30"/>
        </w:rPr>
      </w:pPr>
      <w:r w:rsidRPr="007A00E3">
        <w:rPr>
          <w:rFonts w:ascii="宋体" w:hAnsi="宋体" w:cs="宋体"/>
          <w:color w:val="000000" w:themeColor="text1"/>
          <w:spacing w:val="8"/>
          <w:kern w:val="0"/>
          <w:sz w:val="30"/>
          <w:szCs w:val="30"/>
        </w:rPr>
        <w:t xml:space="preserve">　　</w:t>
      </w:r>
      <w:r w:rsidRPr="007A00E3">
        <w:rPr>
          <w:rStyle w:val="2Char"/>
          <w:color w:val="000000" w:themeColor="text1"/>
          <w:sz w:val="30"/>
          <w:szCs w:val="30"/>
        </w:rPr>
        <w:t>第二十</w:t>
      </w:r>
      <w:r w:rsidR="00D53C05" w:rsidRPr="007A00E3">
        <w:rPr>
          <w:rStyle w:val="2Char"/>
          <w:rFonts w:hint="eastAsia"/>
          <w:color w:val="000000" w:themeColor="text1"/>
          <w:sz w:val="30"/>
          <w:szCs w:val="30"/>
        </w:rPr>
        <w:t>八</w:t>
      </w:r>
      <w:r w:rsidRPr="007A00E3">
        <w:rPr>
          <w:rStyle w:val="2Char"/>
          <w:color w:val="000000" w:themeColor="text1"/>
          <w:sz w:val="30"/>
          <w:szCs w:val="30"/>
        </w:rPr>
        <w:t>条</w:t>
      </w:r>
      <w:r w:rsidRPr="007A00E3">
        <w:rPr>
          <w:rFonts w:ascii="宋体" w:hAnsi="宋体" w:cs="宋体"/>
          <w:color w:val="000000" w:themeColor="text1"/>
          <w:spacing w:val="8"/>
          <w:kern w:val="0"/>
          <w:sz w:val="30"/>
          <w:szCs w:val="30"/>
        </w:rPr>
        <w:t xml:space="preserve">　人防部门工作人员在警报通信建设管理工作中滥用职权、玩忽职守的，按规定给予行政处分；构成犯罪的，由司法机关依法追究刑事责任。 </w:t>
      </w:r>
    </w:p>
    <w:p w:rsidR="00484D27" w:rsidRPr="007A00E3" w:rsidRDefault="00387B93" w:rsidP="00F54E51">
      <w:pPr>
        <w:shd w:val="clear" w:color="auto" w:fill="FFFFFF"/>
        <w:ind w:firstLineChars="200" w:firstLine="602"/>
        <w:jc w:val="left"/>
        <w:rPr>
          <w:rFonts w:ascii="宋体" w:hAnsi="宋体" w:cs="宋体"/>
          <w:color w:val="000000" w:themeColor="text1"/>
          <w:spacing w:val="8"/>
          <w:kern w:val="0"/>
          <w:sz w:val="30"/>
          <w:szCs w:val="30"/>
        </w:rPr>
      </w:pPr>
      <w:r w:rsidRPr="007A00E3">
        <w:rPr>
          <w:rStyle w:val="2Char"/>
          <w:color w:val="000000" w:themeColor="text1"/>
          <w:sz w:val="30"/>
          <w:szCs w:val="30"/>
        </w:rPr>
        <w:lastRenderedPageBreak/>
        <w:t>第</w:t>
      </w:r>
      <w:r w:rsidR="00D53C05" w:rsidRPr="007A00E3">
        <w:rPr>
          <w:rStyle w:val="2Char"/>
          <w:rFonts w:hint="eastAsia"/>
          <w:color w:val="000000" w:themeColor="text1"/>
          <w:sz w:val="30"/>
          <w:szCs w:val="30"/>
        </w:rPr>
        <w:t>二</w:t>
      </w:r>
      <w:r w:rsidR="00C62151" w:rsidRPr="007A00E3">
        <w:rPr>
          <w:rStyle w:val="2Char"/>
          <w:color w:val="000000" w:themeColor="text1"/>
          <w:sz w:val="30"/>
          <w:szCs w:val="30"/>
        </w:rPr>
        <w:t>十</w:t>
      </w:r>
      <w:r w:rsidR="00D53C05" w:rsidRPr="007A00E3">
        <w:rPr>
          <w:rStyle w:val="2Char"/>
          <w:rFonts w:hint="eastAsia"/>
          <w:color w:val="000000" w:themeColor="text1"/>
          <w:sz w:val="30"/>
          <w:szCs w:val="30"/>
        </w:rPr>
        <w:t>九</w:t>
      </w:r>
      <w:r w:rsidR="00C62151" w:rsidRPr="007A00E3">
        <w:rPr>
          <w:rStyle w:val="2Char"/>
          <w:color w:val="000000" w:themeColor="text1"/>
          <w:sz w:val="30"/>
          <w:szCs w:val="30"/>
        </w:rPr>
        <w:t>条</w:t>
      </w:r>
      <w:r w:rsidR="00C62151" w:rsidRPr="007A00E3">
        <w:rPr>
          <w:rFonts w:ascii="宋体" w:hAnsi="宋体" w:cs="宋体"/>
          <w:color w:val="000000" w:themeColor="text1"/>
          <w:spacing w:val="8"/>
          <w:kern w:val="0"/>
          <w:sz w:val="30"/>
          <w:szCs w:val="30"/>
        </w:rPr>
        <w:t xml:space="preserve">　本</w:t>
      </w:r>
      <w:r w:rsidR="00642FCC" w:rsidRPr="007A00E3">
        <w:rPr>
          <w:rFonts w:ascii="宋体" w:hAnsi="宋体" w:cs="宋体" w:hint="eastAsia"/>
          <w:color w:val="000000" w:themeColor="text1"/>
          <w:spacing w:val="8"/>
          <w:kern w:val="0"/>
          <w:sz w:val="30"/>
          <w:szCs w:val="30"/>
        </w:rPr>
        <w:t>规定</w:t>
      </w:r>
      <w:r w:rsidR="00C62151" w:rsidRPr="007A00E3">
        <w:rPr>
          <w:rFonts w:ascii="宋体" w:hAnsi="宋体" w:cs="宋体"/>
          <w:color w:val="000000" w:themeColor="text1"/>
          <w:spacing w:val="8"/>
          <w:kern w:val="0"/>
          <w:sz w:val="30"/>
          <w:szCs w:val="30"/>
        </w:rPr>
        <w:t>自</w:t>
      </w:r>
      <w:r w:rsidR="00C62151" w:rsidRPr="007A00E3">
        <w:rPr>
          <w:rFonts w:ascii="宋体" w:hAnsi="宋体" w:cs="宋体" w:hint="eastAsia"/>
          <w:color w:val="000000" w:themeColor="text1"/>
          <w:spacing w:val="8"/>
          <w:kern w:val="0"/>
          <w:sz w:val="30"/>
          <w:szCs w:val="30"/>
        </w:rPr>
        <w:t>公布之日</w:t>
      </w:r>
      <w:r w:rsidR="00C62151" w:rsidRPr="007A00E3">
        <w:rPr>
          <w:rFonts w:ascii="宋体" w:hAnsi="宋体" w:cs="宋体"/>
          <w:color w:val="000000" w:themeColor="text1"/>
          <w:spacing w:val="8"/>
          <w:kern w:val="0"/>
          <w:sz w:val="30"/>
          <w:szCs w:val="30"/>
        </w:rPr>
        <w:t>起施行</w:t>
      </w:r>
      <w:r w:rsidR="00327D2C" w:rsidRPr="007A00E3">
        <w:rPr>
          <w:rFonts w:ascii="宋体" w:hAnsi="宋体" w:cs="宋体" w:hint="eastAsia"/>
          <w:color w:val="000000" w:themeColor="text1"/>
          <w:spacing w:val="8"/>
          <w:kern w:val="0"/>
          <w:sz w:val="30"/>
          <w:szCs w:val="30"/>
        </w:rPr>
        <w:t>，有效期5年。</w:t>
      </w:r>
    </w:p>
    <w:p w:rsidR="00327D2C" w:rsidRPr="007A00E3" w:rsidRDefault="00327D2C" w:rsidP="00327D2C">
      <w:pPr>
        <w:shd w:val="clear" w:color="auto" w:fill="FFFFFF"/>
        <w:ind w:firstLineChars="200" w:firstLine="632"/>
        <w:jc w:val="left"/>
        <w:rPr>
          <w:rFonts w:ascii="宋体" w:hAnsi="宋体" w:cs="宋体"/>
          <w:color w:val="000000" w:themeColor="text1"/>
          <w:spacing w:val="8"/>
          <w:kern w:val="0"/>
          <w:sz w:val="30"/>
          <w:szCs w:val="30"/>
        </w:rPr>
      </w:pPr>
    </w:p>
    <w:p w:rsidR="00805465" w:rsidRPr="007A00E3" w:rsidRDefault="00805465" w:rsidP="00327D2C">
      <w:pPr>
        <w:shd w:val="clear" w:color="auto" w:fill="FFFFFF"/>
        <w:ind w:firstLineChars="200" w:firstLine="632"/>
        <w:jc w:val="left"/>
        <w:rPr>
          <w:rFonts w:ascii="宋体" w:hAnsi="宋体" w:cs="宋体"/>
          <w:color w:val="000000" w:themeColor="text1"/>
          <w:spacing w:val="8"/>
          <w:kern w:val="0"/>
          <w:sz w:val="30"/>
          <w:szCs w:val="30"/>
        </w:rPr>
      </w:pPr>
    </w:p>
    <w:p w:rsidR="00327D2C" w:rsidRPr="007A00E3" w:rsidRDefault="00327D2C" w:rsidP="00805465">
      <w:pPr>
        <w:shd w:val="clear" w:color="auto" w:fill="FFFFFF"/>
        <w:ind w:firstLineChars="200" w:firstLine="632"/>
        <w:jc w:val="left"/>
        <w:rPr>
          <w:rFonts w:ascii="宋体" w:hAnsi="宋体" w:cs="宋体"/>
          <w:color w:val="000000" w:themeColor="text1"/>
          <w:spacing w:val="8"/>
          <w:kern w:val="0"/>
          <w:sz w:val="30"/>
          <w:szCs w:val="30"/>
        </w:rPr>
      </w:pPr>
      <w:r w:rsidRPr="007A00E3">
        <w:rPr>
          <w:rFonts w:ascii="宋体" w:hAnsi="宋体" w:cs="宋体" w:hint="eastAsia"/>
          <w:color w:val="000000" w:themeColor="text1"/>
          <w:spacing w:val="8"/>
          <w:kern w:val="0"/>
          <w:sz w:val="30"/>
          <w:szCs w:val="30"/>
        </w:rPr>
        <w:t xml:space="preserve">                         </w:t>
      </w:r>
      <w:r w:rsidR="00805465" w:rsidRPr="007A00E3">
        <w:rPr>
          <w:rFonts w:ascii="宋体" w:hAnsi="宋体" w:cs="宋体" w:hint="eastAsia"/>
          <w:color w:val="000000" w:themeColor="text1"/>
          <w:spacing w:val="8"/>
          <w:kern w:val="0"/>
          <w:sz w:val="30"/>
          <w:szCs w:val="30"/>
        </w:rPr>
        <w:t xml:space="preserve"> </w:t>
      </w:r>
      <w:r w:rsidRPr="007A00E3">
        <w:rPr>
          <w:rFonts w:ascii="宋体" w:hAnsi="宋体" w:cs="宋体" w:hint="eastAsia"/>
          <w:color w:val="000000" w:themeColor="text1"/>
          <w:spacing w:val="8"/>
          <w:kern w:val="0"/>
          <w:sz w:val="30"/>
          <w:szCs w:val="30"/>
        </w:rPr>
        <w:t>惠州市人民政府</w:t>
      </w:r>
    </w:p>
    <w:p w:rsidR="00327D2C" w:rsidRPr="007A00E3" w:rsidRDefault="00327D2C" w:rsidP="00327D2C">
      <w:pPr>
        <w:shd w:val="clear" w:color="auto" w:fill="FFFFFF"/>
        <w:ind w:firstLineChars="200" w:firstLine="632"/>
        <w:jc w:val="left"/>
        <w:rPr>
          <w:rFonts w:ascii="宋体" w:hAnsi="宋体" w:cs="宋体"/>
          <w:color w:val="000000" w:themeColor="text1"/>
          <w:kern w:val="0"/>
          <w:sz w:val="30"/>
          <w:szCs w:val="30"/>
        </w:rPr>
      </w:pPr>
      <w:r w:rsidRPr="007A00E3">
        <w:rPr>
          <w:rFonts w:ascii="宋体" w:hAnsi="宋体" w:cs="宋体" w:hint="eastAsia"/>
          <w:color w:val="000000" w:themeColor="text1"/>
          <w:spacing w:val="8"/>
          <w:kern w:val="0"/>
          <w:sz w:val="30"/>
          <w:szCs w:val="30"/>
        </w:rPr>
        <w:t xml:space="preserve">                        2017年××年××日</w:t>
      </w:r>
    </w:p>
    <w:p w:rsidR="00484D27" w:rsidRPr="007A00E3" w:rsidRDefault="00484D27">
      <w:pPr>
        <w:shd w:val="clear" w:color="auto" w:fill="FFFFFF"/>
        <w:spacing w:line="360" w:lineRule="atLeast"/>
        <w:jc w:val="left"/>
        <w:rPr>
          <w:rFonts w:ascii="宋体" w:hAnsi="宋体" w:cs="宋体"/>
          <w:color w:val="000000" w:themeColor="text1"/>
          <w:sz w:val="32"/>
          <w:szCs w:val="32"/>
        </w:rPr>
      </w:pPr>
    </w:p>
    <w:sectPr w:rsidR="00484D27" w:rsidRPr="007A00E3" w:rsidSect="0024410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7944" w:rsidRDefault="001B7944">
      <w:r>
        <w:separator/>
      </w:r>
    </w:p>
  </w:endnote>
  <w:endnote w:type="continuationSeparator" w:id="1">
    <w:p w:rsidR="001B7944" w:rsidRDefault="001B79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D27" w:rsidRDefault="00F933DC">
    <w:pPr>
      <w:pStyle w:val="a4"/>
    </w:pPr>
    <w:r>
      <w:rPr>
        <w:noProof/>
      </w:rPr>
      <w:pict>
        <v:shapetype id="_x0000_t202" coordsize="21600,21600" o:spt="202" path="m,l,21600r21600,l21600,xe">
          <v:stroke joinstyle="miter"/>
          <v:path gradientshapeok="t" o:connecttype="rect"/>
        </v:shapetype>
        <v:shape id="文本框 1" o:spid="_x0000_s4097"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5oKZWsUBAABfAwAADgAAAAAAAAAAAAAAAAAuAgAA&#10;ZHJzL2Uyb0RvYy54bWxQSwECLQAUAAYACAAAACEADErw7tYAAAAFAQAADwAAAAAAAAAAAAAAAAAf&#10;BAAAZHJzL2Rvd25yZXYueG1sUEsFBgAAAAAEAAQA8wAAACIFAAAAAA==&#10;" filled="f" stroked="f">
          <v:textbox style="mso-fit-shape-to-text:t" inset="0,0,0,0">
            <w:txbxContent>
              <w:p w:rsidR="00484D27" w:rsidRDefault="00F933DC">
                <w:pPr>
                  <w:snapToGrid w:val="0"/>
                  <w:rPr>
                    <w:sz w:val="18"/>
                  </w:rPr>
                </w:pPr>
                <w:r>
                  <w:rPr>
                    <w:rFonts w:hint="eastAsia"/>
                    <w:sz w:val="18"/>
                  </w:rPr>
                  <w:fldChar w:fldCharType="begin"/>
                </w:r>
                <w:r w:rsidR="00C62151">
                  <w:rPr>
                    <w:rFonts w:hint="eastAsia"/>
                    <w:sz w:val="18"/>
                  </w:rPr>
                  <w:instrText xml:space="preserve"> PAGE  \* MERGEFORMAT </w:instrText>
                </w:r>
                <w:r>
                  <w:rPr>
                    <w:rFonts w:hint="eastAsia"/>
                    <w:sz w:val="18"/>
                  </w:rPr>
                  <w:fldChar w:fldCharType="separate"/>
                </w:r>
                <w:r w:rsidR="00EA5D49">
                  <w:rPr>
                    <w:noProof/>
                    <w:sz w:val="18"/>
                  </w:rPr>
                  <w:t>11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7944" w:rsidRDefault="001B7944">
      <w:r>
        <w:separator/>
      </w:r>
    </w:p>
  </w:footnote>
  <w:footnote w:type="continuationSeparator" w:id="1">
    <w:p w:rsidR="001B7944" w:rsidRDefault="001B794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8C1B71"/>
    <w:multiLevelType w:val="hybridMultilevel"/>
    <w:tmpl w:val="FA8C8CC8"/>
    <w:lvl w:ilvl="0" w:tplc="C4966B94">
      <w:start w:val="2"/>
      <w:numFmt w:val="chineseCountingThousand"/>
      <w:suff w:val="nothing"/>
      <w:lvlText w:val="第%1条"/>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75CE8FA"/>
    <w:multiLevelType w:val="multilevel"/>
    <w:tmpl w:val="39B41682"/>
    <w:lvl w:ilvl="0">
      <w:start w:val="1"/>
      <w:numFmt w:val="decimal"/>
      <w:pStyle w:val="1"/>
      <w:lvlText w:val="%1."/>
      <w:lvlJc w:val="left"/>
      <w:pPr>
        <w:tabs>
          <w:tab w:val="left" w:pos="432"/>
        </w:tabs>
        <w:ind w:left="432" w:hanging="432"/>
      </w:pPr>
      <w:rPr>
        <w:rFonts w:hint="default"/>
      </w:rPr>
    </w:lvl>
    <w:lvl w:ilvl="1">
      <w:start w:val="1"/>
      <w:numFmt w:val="none"/>
      <w:suff w:val="space"/>
      <w:lvlText w:val="1.1"/>
      <w:lvlJc w:val="left"/>
      <w:pPr>
        <w:tabs>
          <w:tab w:val="left" w:pos="575"/>
        </w:tabs>
        <w:ind w:left="575" w:hanging="575"/>
      </w:pPr>
      <w:rPr>
        <w:rFonts w:ascii="宋体" w:eastAsia="宋体" w:hAnsi="宋体" w:cs="仿宋" w:hint="default"/>
        <w:sz w:val="32"/>
      </w:rPr>
    </w:lvl>
    <w:lvl w:ilvl="2">
      <w:start w:val="1"/>
      <w:numFmt w:val="decimal"/>
      <w:pStyle w:val="3"/>
      <w:lvlText w:val="%1.%2.%3."/>
      <w:lvlJc w:val="left"/>
      <w:pPr>
        <w:tabs>
          <w:tab w:val="left" w:pos="720"/>
        </w:tabs>
        <w:ind w:left="720" w:hanging="720"/>
      </w:pPr>
      <w:rPr>
        <w:rFonts w:hint="default"/>
      </w:rPr>
    </w:lvl>
    <w:lvl w:ilvl="3">
      <w:start w:val="1"/>
      <w:numFmt w:val="decimal"/>
      <w:pStyle w:val="4"/>
      <w:lvlText w:val="%1.%2.%3.%4."/>
      <w:lvlJc w:val="left"/>
      <w:pPr>
        <w:tabs>
          <w:tab w:val="left" w:pos="864"/>
        </w:tabs>
        <w:ind w:left="864" w:hanging="864"/>
      </w:pPr>
      <w:rPr>
        <w:rFonts w:hint="default"/>
      </w:rPr>
    </w:lvl>
    <w:lvl w:ilvl="4">
      <w:start w:val="1"/>
      <w:numFmt w:val="decimal"/>
      <w:pStyle w:val="5"/>
      <w:lvlText w:val="%1.%2.%3.%4.%5."/>
      <w:lvlJc w:val="left"/>
      <w:pPr>
        <w:tabs>
          <w:tab w:val="left" w:pos="1008"/>
        </w:tabs>
        <w:ind w:left="1008" w:hanging="1008"/>
      </w:pPr>
      <w:rPr>
        <w:rFonts w:hint="default"/>
      </w:rPr>
    </w:lvl>
    <w:lvl w:ilvl="5">
      <w:start w:val="1"/>
      <w:numFmt w:val="decimal"/>
      <w:pStyle w:val="6"/>
      <w:lvlText w:val="%1.%2.%3.%4.%5.%6."/>
      <w:lvlJc w:val="left"/>
      <w:pPr>
        <w:tabs>
          <w:tab w:val="left" w:pos="1151"/>
        </w:tabs>
        <w:ind w:left="1151" w:hanging="1151"/>
      </w:pPr>
      <w:rPr>
        <w:rFonts w:hint="default"/>
      </w:rPr>
    </w:lvl>
    <w:lvl w:ilvl="6">
      <w:start w:val="1"/>
      <w:numFmt w:val="decimal"/>
      <w:pStyle w:val="7"/>
      <w:lvlText w:val="%1.%2.%3.%4.%5.%6.%7."/>
      <w:lvlJc w:val="left"/>
      <w:pPr>
        <w:tabs>
          <w:tab w:val="left" w:pos="1296"/>
        </w:tabs>
        <w:ind w:left="1296" w:hanging="1296"/>
      </w:pPr>
      <w:rPr>
        <w:rFonts w:hint="default"/>
      </w:rPr>
    </w:lvl>
    <w:lvl w:ilvl="7">
      <w:start w:val="1"/>
      <w:numFmt w:val="decimal"/>
      <w:pStyle w:val="8"/>
      <w:lvlText w:val="%1.%2.%3.%4.%5.%6.%7.%8."/>
      <w:lvlJc w:val="left"/>
      <w:pPr>
        <w:tabs>
          <w:tab w:val="left" w:pos="1440"/>
        </w:tabs>
        <w:ind w:left="1440" w:hanging="1440"/>
      </w:pPr>
      <w:rPr>
        <w:rFonts w:hint="default"/>
      </w:rPr>
    </w:lvl>
    <w:lvl w:ilvl="8">
      <w:start w:val="1"/>
      <w:numFmt w:val="decimal"/>
      <w:pStyle w:val="9"/>
      <w:lvlText w:val="%1.%2.%3.%4.%5.%6.%7.%8.%9."/>
      <w:lvlJc w:val="left"/>
      <w:pPr>
        <w:tabs>
          <w:tab w:val="left" w:pos="1583"/>
        </w:tabs>
        <w:ind w:left="1583" w:hanging="1583"/>
      </w:pPr>
      <w:rPr>
        <w:rFonts w:hint="default"/>
      </w:rPr>
    </w:lvl>
  </w:abstractNum>
  <w:abstractNum w:abstractNumId="2">
    <w:nsid w:val="581D54DE"/>
    <w:multiLevelType w:val="singleLevel"/>
    <w:tmpl w:val="581D54DE"/>
    <w:lvl w:ilvl="0">
      <w:start w:val="1"/>
      <w:numFmt w:val="chineseCounting"/>
      <w:suff w:val="nothing"/>
      <w:lvlText w:val="第%1章"/>
      <w:lvlJc w:val="left"/>
    </w:lvl>
  </w:abstractNum>
  <w:abstractNum w:abstractNumId="3">
    <w:nsid w:val="581D6704"/>
    <w:multiLevelType w:val="singleLevel"/>
    <w:tmpl w:val="581D6704"/>
    <w:lvl w:ilvl="0">
      <w:start w:val="2"/>
      <w:numFmt w:val="chineseCounting"/>
      <w:suff w:val="nothing"/>
      <w:lvlText w:val="第%1条"/>
      <w:lvlJc w:val="left"/>
    </w:lvl>
  </w:abstractNum>
  <w:abstractNum w:abstractNumId="4">
    <w:nsid w:val="581EE16C"/>
    <w:multiLevelType w:val="singleLevel"/>
    <w:tmpl w:val="581EE16C"/>
    <w:lvl w:ilvl="0">
      <w:start w:val="14"/>
      <w:numFmt w:val="chineseCounting"/>
      <w:suff w:val="nothing"/>
      <w:lvlText w:val="第%1条"/>
      <w:lvlJc w:val="left"/>
    </w:lvl>
  </w:abstractNum>
  <w:abstractNum w:abstractNumId="5">
    <w:nsid w:val="581EED21"/>
    <w:multiLevelType w:val="singleLevel"/>
    <w:tmpl w:val="581EED21"/>
    <w:lvl w:ilvl="0">
      <w:start w:val="18"/>
      <w:numFmt w:val="chineseCounting"/>
      <w:suff w:val="nothing"/>
      <w:lvlText w:val="第%1条"/>
      <w:lvlJc w:val="left"/>
    </w:lvl>
  </w:abstractNum>
  <w:num w:numId="1">
    <w:abstractNumId w:val="1"/>
  </w:num>
  <w:num w:numId="2">
    <w:abstractNumId w:val="2"/>
  </w:num>
  <w:num w:numId="3">
    <w:abstractNumId w:val="3"/>
  </w:num>
  <w:num w:numId="4">
    <w:abstractNumId w:val="4"/>
  </w:num>
  <w:num w:numId="5">
    <w:abstractNumId w:val="5"/>
  </w:num>
  <w:num w:numId="6">
    <w:abstractNumId w:val="0"/>
  </w:num>
  <w:num w:numId="7">
    <w:abstractNumId w:val="1"/>
  </w:num>
  <w:num w:numId="8">
    <w:abstractNumId w:val="1"/>
  </w:num>
  <w:num w:numId="9">
    <w:abstractNumId w:val="1"/>
  </w:num>
  <w:num w:numId="10">
    <w:abstractNumId w:val="1"/>
  </w:num>
  <w:num w:numId="11">
    <w:abstractNumId w:val="1"/>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12CE"/>
    <w:rsid w:val="00003E0D"/>
    <w:rsid w:val="000606CA"/>
    <w:rsid w:val="00070548"/>
    <w:rsid w:val="000D2843"/>
    <w:rsid w:val="000E235A"/>
    <w:rsid w:val="000E7492"/>
    <w:rsid w:val="00116A1D"/>
    <w:rsid w:val="00131042"/>
    <w:rsid w:val="00142FBE"/>
    <w:rsid w:val="001510B7"/>
    <w:rsid w:val="00156DE1"/>
    <w:rsid w:val="00160451"/>
    <w:rsid w:val="00172A27"/>
    <w:rsid w:val="001A3B67"/>
    <w:rsid w:val="001B7944"/>
    <w:rsid w:val="001E495E"/>
    <w:rsid w:val="00215241"/>
    <w:rsid w:val="002245A1"/>
    <w:rsid w:val="00231B68"/>
    <w:rsid w:val="0024410F"/>
    <w:rsid w:val="00247474"/>
    <w:rsid w:val="00273F93"/>
    <w:rsid w:val="00286492"/>
    <w:rsid w:val="00295E96"/>
    <w:rsid w:val="002D0335"/>
    <w:rsid w:val="002D05EC"/>
    <w:rsid w:val="002D0A27"/>
    <w:rsid w:val="002D282A"/>
    <w:rsid w:val="0030617D"/>
    <w:rsid w:val="00327D2C"/>
    <w:rsid w:val="0033515A"/>
    <w:rsid w:val="00336726"/>
    <w:rsid w:val="0034083B"/>
    <w:rsid w:val="003449F2"/>
    <w:rsid w:val="00387B93"/>
    <w:rsid w:val="003A556F"/>
    <w:rsid w:val="003B7382"/>
    <w:rsid w:val="003C2454"/>
    <w:rsid w:val="004328E6"/>
    <w:rsid w:val="00435412"/>
    <w:rsid w:val="004373E1"/>
    <w:rsid w:val="00450E83"/>
    <w:rsid w:val="00455ACB"/>
    <w:rsid w:val="004603CD"/>
    <w:rsid w:val="00474014"/>
    <w:rsid w:val="00484969"/>
    <w:rsid w:val="00484D27"/>
    <w:rsid w:val="00524930"/>
    <w:rsid w:val="005A541B"/>
    <w:rsid w:val="005B7354"/>
    <w:rsid w:val="00642FCC"/>
    <w:rsid w:val="006467A4"/>
    <w:rsid w:val="006660F9"/>
    <w:rsid w:val="007252B2"/>
    <w:rsid w:val="007915F4"/>
    <w:rsid w:val="007A00E3"/>
    <w:rsid w:val="007C6DF3"/>
    <w:rsid w:val="007E50B5"/>
    <w:rsid w:val="0080153F"/>
    <w:rsid w:val="00805465"/>
    <w:rsid w:val="00820B2B"/>
    <w:rsid w:val="00851A05"/>
    <w:rsid w:val="00854282"/>
    <w:rsid w:val="00866A22"/>
    <w:rsid w:val="00895F24"/>
    <w:rsid w:val="008C6E19"/>
    <w:rsid w:val="008D39A1"/>
    <w:rsid w:val="00947AA0"/>
    <w:rsid w:val="00952348"/>
    <w:rsid w:val="00967FF1"/>
    <w:rsid w:val="009A0D72"/>
    <w:rsid w:val="009A6E3E"/>
    <w:rsid w:val="009C09E0"/>
    <w:rsid w:val="009D7065"/>
    <w:rsid w:val="00A04780"/>
    <w:rsid w:val="00A048AB"/>
    <w:rsid w:val="00A21B02"/>
    <w:rsid w:val="00AB06DC"/>
    <w:rsid w:val="00AF4E91"/>
    <w:rsid w:val="00B0300F"/>
    <w:rsid w:val="00B1117A"/>
    <w:rsid w:val="00B20A65"/>
    <w:rsid w:val="00B223E3"/>
    <w:rsid w:val="00B635E7"/>
    <w:rsid w:val="00B74D10"/>
    <w:rsid w:val="00B80AB8"/>
    <w:rsid w:val="00BA0FE2"/>
    <w:rsid w:val="00C52C4F"/>
    <w:rsid w:val="00C62151"/>
    <w:rsid w:val="00CA1E26"/>
    <w:rsid w:val="00D010A9"/>
    <w:rsid w:val="00D027B4"/>
    <w:rsid w:val="00D53C05"/>
    <w:rsid w:val="00D82C82"/>
    <w:rsid w:val="00D84F54"/>
    <w:rsid w:val="00E2105D"/>
    <w:rsid w:val="00E2575E"/>
    <w:rsid w:val="00EA2420"/>
    <w:rsid w:val="00EA5D49"/>
    <w:rsid w:val="00EB2BC9"/>
    <w:rsid w:val="00EE740B"/>
    <w:rsid w:val="00F00AAC"/>
    <w:rsid w:val="00F52870"/>
    <w:rsid w:val="00F54E51"/>
    <w:rsid w:val="00F933DC"/>
    <w:rsid w:val="00FA731F"/>
    <w:rsid w:val="00FB6B60"/>
    <w:rsid w:val="00FC0AA9"/>
    <w:rsid w:val="00FC655A"/>
    <w:rsid w:val="00FD1F47"/>
    <w:rsid w:val="00FE526A"/>
    <w:rsid w:val="02DA5680"/>
    <w:rsid w:val="036022E1"/>
    <w:rsid w:val="04D86464"/>
    <w:rsid w:val="06113C13"/>
    <w:rsid w:val="08F01261"/>
    <w:rsid w:val="09E9606F"/>
    <w:rsid w:val="0F3B2891"/>
    <w:rsid w:val="0F4A4A69"/>
    <w:rsid w:val="1084717C"/>
    <w:rsid w:val="11F7356A"/>
    <w:rsid w:val="12023628"/>
    <w:rsid w:val="12981921"/>
    <w:rsid w:val="13AB0D99"/>
    <w:rsid w:val="14B1080B"/>
    <w:rsid w:val="162E2AC0"/>
    <w:rsid w:val="183B71A2"/>
    <w:rsid w:val="185F4170"/>
    <w:rsid w:val="19736A90"/>
    <w:rsid w:val="20D40912"/>
    <w:rsid w:val="21A043B1"/>
    <w:rsid w:val="236B7768"/>
    <w:rsid w:val="243278F9"/>
    <w:rsid w:val="26273466"/>
    <w:rsid w:val="276138DE"/>
    <w:rsid w:val="2B0C5729"/>
    <w:rsid w:val="2C5D58F9"/>
    <w:rsid w:val="2C8D1FB0"/>
    <w:rsid w:val="2DEA2792"/>
    <w:rsid w:val="301E33C0"/>
    <w:rsid w:val="33900873"/>
    <w:rsid w:val="33B6154E"/>
    <w:rsid w:val="37724CE7"/>
    <w:rsid w:val="38B70B46"/>
    <w:rsid w:val="3B0A0F20"/>
    <w:rsid w:val="3B7064B8"/>
    <w:rsid w:val="3DDD0524"/>
    <w:rsid w:val="3E1E027D"/>
    <w:rsid w:val="3E2718D3"/>
    <w:rsid w:val="3E294801"/>
    <w:rsid w:val="3E4C1E3F"/>
    <w:rsid w:val="3E997400"/>
    <w:rsid w:val="3E9D1E00"/>
    <w:rsid w:val="40C21358"/>
    <w:rsid w:val="40E54AEC"/>
    <w:rsid w:val="424F7F8B"/>
    <w:rsid w:val="430869F3"/>
    <w:rsid w:val="43230444"/>
    <w:rsid w:val="44EF6741"/>
    <w:rsid w:val="4A8B71A2"/>
    <w:rsid w:val="4D8A5684"/>
    <w:rsid w:val="4DF975CD"/>
    <w:rsid w:val="4E3F7A0D"/>
    <w:rsid w:val="537B72D3"/>
    <w:rsid w:val="54FF7C65"/>
    <w:rsid w:val="5580290C"/>
    <w:rsid w:val="55FC6663"/>
    <w:rsid w:val="5788509E"/>
    <w:rsid w:val="5919519B"/>
    <w:rsid w:val="5B9E175F"/>
    <w:rsid w:val="5D703E64"/>
    <w:rsid w:val="5FCA7E2A"/>
    <w:rsid w:val="61304FC0"/>
    <w:rsid w:val="624A2A8D"/>
    <w:rsid w:val="62966560"/>
    <w:rsid w:val="62A25ECF"/>
    <w:rsid w:val="62E52DB5"/>
    <w:rsid w:val="63E84B4D"/>
    <w:rsid w:val="650E30A1"/>
    <w:rsid w:val="68731C62"/>
    <w:rsid w:val="68A80DF1"/>
    <w:rsid w:val="690639A8"/>
    <w:rsid w:val="6A094FD2"/>
    <w:rsid w:val="6B550468"/>
    <w:rsid w:val="6CC50839"/>
    <w:rsid w:val="70C534A1"/>
    <w:rsid w:val="753F4735"/>
    <w:rsid w:val="756E367C"/>
    <w:rsid w:val="77202490"/>
    <w:rsid w:val="7A207A9B"/>
    <w:rsid w:val="7E4651F8"/>
    <w:rsid w:val="7EB7148C"/>
    <w:rsid w:val="7ED17073"/>
    <w:rsid w:val="7F5261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410F"/>
    <w:pPr>
      <w:widowControl w:val="0"/>
      <w:jc w:val="both"/>
    </w:pPr>
    <w:rPr>
      <w:kern w:val="2"/>
      <w:sz w:val="21"/>
      <w:szCs w:val="22"/>
    </w:rPr>
  </w:style>
  <w:style w:type="paragraph" w:styleId="1">
    <w:name w:val="heading 1"/>
    <w:basedOn w:val="a"/>
    <w:next w:val="a"/>
    <w:link w:val="1Char"/>
    <w:qFormat/>
    <w:rsid w:val="0024410F"/>
    <w:pPr>
      <w:keepNext/>
      <w:keepLines/>
      <w:numPr>
        <w:numId w:val="1"/>
      </w:numPr>
      <w:spacing w:before="340" w:after="330" w:line="576" w:lineRule="auto"/>
      <w:outlineLvl w:val="0"/>
    </w:pPr>
    <w:rPr>
      <w:rFonts w:ascii="宋体" w:hAnsi="宋体"/>
      <w:b/>
      <w:kern w:val="44"/>
      <w:sz w:val="44"/>
    </w:rPr>
  </w:style>
  <w:style w:type="paragraph" w:styleId="2">
    <w:name w:val="heading 2"/>
    <w:basedOn w:val="a"/>
    <w:next w:val="a"/>
    <w:link w:val="2Char"/>
    <w:unhideWhenUsed/>
    <w:qFormat/>
    <w:rsid w:val="002D033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nhideWhenUsed/>
    <w:qFormat/>
    <w:rsid w:val="0024410F"/>
    <w:pPr>
      <w:keepNext/>
      <w:keepLines/>
      <w:numPr>
        <w:ilvl w:val="2"/>
        <w:numId w:val="1"/>
      </w:numPr>
      <w:spacing w:before="260" w:after="260" w:line="413" w:lineRule="auto"/>
      <w:outlineLvl w:val="2"/>
    </w:pPr>
    <w:rPr>
      <w:b/>
      <w:sz w:val="32"/>
    </w:rPr>
  </w:style>
  <w:style w:type="paragraph" w:styleId="4">
    <w:name w:val="heading 4"/>
    <w:basedOn w:val="a"/>
    <w:next w:val="a"/>
    <w:unhideWhenUsed/>
    <w:qFormat/>
    <w:rsid w:val="0024410F"/>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
    <w:next w:val="a"/>
    <w:unhideWhenUsed/>
    <w:qFormat/>
    <w:rsid w:val="0024410F"/>
    <w:pPr>
      <w:keepNext/>
      <w:keepLines/>
      <w:numPr>
        <w:ilvl w:val="4"/>
        <w:numId w:val="1"/>
      </w:numPr>
      <w:spacing w:before="280" w:after="290" w:line="372" w:lineRule="auto"/>
      <w:outlineLvl w:val="4"/>
    </w:pPr>
    <w:rPr>
      <w:b/>
      <w:sz w:val="28"/>
    </w:rPr>
  </w:style>
  <w:style w:type="paragraph" w:styleId="6">
    <w:name w:val="heading 6"/>
    <w:basedOn w:val="a"/>
    <w:next w:val="a"/>
    <w:unhideWhenUsed/>
    <w:qFormat/>
    <w:rsid w:val="0024410F"/>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unhideWhenUsed/>
    <w:qFormat/>
    <w:rsid w:val="0024410F"/>
    <w:pPr>
      <w:keepNext/>
      <w:keepLines/>
      <w:numPr>
        <w:ilvl w:val="6"/>
        <w:numId w:val="1"/>
      </w:numPr>
      <w:spacing w:before="240" w:after="64" w:line="317" w:lineRule="auto"/>
      <w:outlineLvl w:val="6"/>
    </w:pPr>
    <w:rPr>
      <w:b/>
      <w:sz w:val="24"/>
    </w:rPr>
  </w:style>
  <w:style w:type="paragraph" w:styleId="8">
    <w:name w:val="heading 8"/>
    <w:basedOn w:val="a"/>
    <w:next w:val="a"/>
    <w:unhideWhenUsed/>
    <w:qFormat/>
    <w:rsid w:val="0024410F"/>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unhideWhenUsed/>
    <w:qFormat/>
    <w:rsid w:val="0024410F"/>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24410F"/>
    <w:pPr>
      <w:jc w:val="left"/>
    </w:pPr>
  </w:style>
  <w:style w:type="paragraph" w:styleId="a4">
    <w:name w:val="footer"/>
    <w:basedOn w:val="a"/>
    <w:qFormat/>
    <w:rsid w:val="0024410F"/>
    <w:pPr>
      <w:tabs>
        <w:tab w:val="center" w:pos="4153"/>
        <w:tab w:val="right" w:pos="8306"/>
      </w:tabs>
      <w:snapToGrid w:val="0"/>
      <w:jc w:val="left"/>
    </w:pPr>
    <w:rPr>
      <w:sz w:val="18"/>
    </w:rPr>
  </w:style>
  <w:style w:type="paragraph" w:styleId="a5">
    <w:name w:val="header"/>
    <w:basedOn w:val="a"/>
    <w:qFormat/>
    <w:rsid w:val="0024410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Char">
    <w:name w:val="标题 1 Char"/>
    <w:link w:val="1"/>
    <w:qFormat/>
    <w:rsid w:val="0024410F"/>
    <w:rPr>
      <w:rFonts w:ascii="宋体" w:hAnsi="宋体"/>
      <w:b/>
      <w:kern w:val="44"/>
      <w:sz w:val="44"/>
      <w:szCs w:val="22"/>
    </w:rPr>
  </w:style>
  <w:style w:type="paragraph" w:styleId="a6">
    <w:name w:val="List Paragraph"/>
    <w:basedOn w:val="a"/>
    <w:uiPriority w:val="99"/>
    <w:rsid w:val="0033515A"/>
    <w:pPr>
      <w:ind w:firstLineChars="200" w:firstLine="420"/>
    </w:pPr>
  </w:style>
  <w:style w:type="character" w:customStyle="1" w:styleId="2Char">
    <w:name w:val="标题 2 Char"/>
    <w:basedOn w:val="a0"/>
    <w:link w:val="2"/>
    <w:rsid w:val="002D0335"/>
    <w:rPr>
      <w:rFonts w:asciiTheme="majorHAnsi" w:eastAsiaTheme="majorEastAsia" w:hAnsiTheme="majorHAnsi" w:cstheme="majorBidi"/>
      <w:b/>
      <w:bCs/>
      <w:kern w:val="2"/>
      <w:sz w:val="32"/>
      <w:szCs w:val="32"/>
    </w:rPr>
  </w:style>
  <w:style w:type="character" w:styleId="a7">
    <w:name w:val="annotation reference"/>
    <w:basedOn w:val="a0"/>
    <w:rsid w:val="005A541B"/>
    <w:rPr>
      <w:sz w:val="21"/>
      <w:szCs w:val="21"/>
    </w:rPr>
  </w:style>
  <w:style w:type="paragraph" w:styleId="a8">
    <w:name w:val="annotation subject"/>
    <w:basedOn w:val="a3"/>
    <w:next w:val="a3"/>
    <w:link w:val="Char0"/>
    <w:rsid w:val="005A541B"/>
    <w:rPr>
      <w:b/>
      <w:bCs/>
    </w:rPr>
  </w:style>
  <w:style w:type="character" w:customStyle="1" w:styleId="Char">
    <w:name w:val="批注文字 Char"/>
    <w:basedOn w:val="a0"/>
    <w:link w:val="a3"/>
    <w:rsid w:val="005A541B"/>
    <w:rPr>
      <w:kern w:val="2"/>
      <w:sz w:val="21"/>
      <w:szCs w:val="22"/>
    </w:rPr>
  </w:style>
  <w:style w:type="character" w:customStyle="1" w:styleId="Char0">
    <w:name w:val="批注主题 Char"/>
    <w:basedOn w:val="Char"/>
    <w:link w:val="a8"/>
    <w:rsid w:val="005A541B"/>
    <w:rPr>
      <w:b/>
      <w:bCs/>
      <w:kern w:val="2"/>
      <w:sz w:val="21"/>
      <w:szCs w:val="22"/>
    </w:rPr>
  </w:style>
  <w:style w:type="paragraph" w:styleId="a9">
    <w:name w:val="Balloon Text"/>
    <w:basedOn w:val="a"/>
    <w:link w:val="Char1"/>
    <w:rsid w:val="005A541B"/>
    <w:rPr>
      <w:sz w:val="18"/>
      <w:szCs w:val="18"/>
    </w:rPr>
  </w:style>
  <w:style w:type="character" w:customStyle="1" w:styleId="Char1">
    <w:name w:val="批注框文本 Char"/>
    <w:basedOn w:val="a0"/>
    <w:link w:val="a9"/>
    <w:rsid w:val="005A541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numPr>
        <w:numId w:val="1"/>
      </w:numPr>
      <w:spacing w:before="340" w:after="330" w:line="576" w:lineRule="auto"/>
      <w:outlineLvl w:val="0"/>
    </w:pPr>
    <w:rPr>
      <w:rFonts w:ascii="宋体" w:hAnsi="宋体"/>
      <w:b/>
      <w:kern w:val="44"/>
      <w:sz w:val="44"/>
    </w:rPr>
  </w:style>
  <w:style w:type="paragraph" w:styleId="2">
    <w:name w:val="heading 2"/>
    <w:basedOn w:val="a"/>
    <w:next w:val="a"/>
    <w:link w:val="2Char"/>
    <w:unhideWhenUsed/>
    <w:qFormat/>
    <w:rsid w:val="002D033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nhideWhenUsed/>
    <w:qFormat/>
    <w:pPr>
      <w:keepNext/>
      <w:keepLines/>
      <w:numPr>
        <w:ilvl w:val="2"/>
        <w:numId w:val="1"/>
      </w:numPr>
      <w:spacing w:before="260" w:after="260" w:line="413" w:lineRule="auto"/>
      <w:outlineLvl w:val="2"/>
    </w:pPr>
    <w:rPr>
      <w:b/>
      <w:sz w:val="32"/>
    </w:rPr>
  </w:style>
  <w:style w:type="paragraph" w:styleId="4">
    <w:name w:val="heading 4"/>
    <w:basedOn w:val="a"/>
    <w:next w:val="a"/>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
    <w:next w:val="a"/>
    <w:unhideWhenUsed/>
    <w:qFormat/>
    <w:pPr>
      <w:keepNext/>
      <w:keepLines/>
      <w:numPr>
        <w:ilvl w:val="4"/>
        <w:numId w:val="1"/>
      </w:numPr>
      <w:spacing w:before="280" w:after="290" w:line="372" w:lineRule="auto"/>
      <w:outlineLvl w:val="4"/>
    </w:pPr>
    <w:rPr>
      <w:b/>
      <w:sz w:val="28"/>
    </w:rPr>
  </w:style>
  <w:style w:type="paragraph" w:styleId="6">
    <w:name w:val="heading 6"/>
    <w:basedOn w:val="a"/>
    <w:next w:val="a"/>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unhideWhenUsed/>
    <w:qFormat/>
    <w:pPr>
      <w:keepNext/>
      <w:keepLines/>
      <w:numPr>
        <w:ilvl w:val="6"/>
        <w:numId w:val="1"/>
      </w:numPr>
      <w:spacing w:before="240" w:after="64" w:line="317" w:lineRule="auto"/>
      <w:outlineLvl w:val="6"/>
    </w:pPr>
    <w:rPr>
      <w:b/>
      <w:sz w:val="24"/>
    </w:rPr>
  </w:style>
  <w:style w:type="paragraph" w:styleId="8">
    <w:name w:val="heading 8"/>
    <w:basedOn w:val="a"/>
    <w:next w:val="a"/>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unhideWhenUsed/>
    <w:qFormat/>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Char">
    <w:name w:val="标题 1 Char"/>
    <w:link w:val="1"/>
    <w:qFormat/>
    <w:rPr>
      <w:rFonts w:ascii="宋体" w:hAnsi="宋体"/>
      <w:b/>
      <w:kern w:val="44"/>
      <w:sz w:val="44"/>
      <w:szCs w:val="22"/>
    </w:rPr>
  </w:style>
  <w:style w:type="paragraph" w:styleId="a6">
    <w:name w:val="List Paragraph"/>
    <w:basedOn w:val="a"/>
    <w:uiPriority w:val="99"/>
    <w:rsid w:val="0033515A"/>
    <w:pPr>
      <w:ind w:firstLineChars="200" w:firstLine="420"/>
    </w:pPr>
  </w:style>
  <w:style w:type="character" w:customStyle="1" w:styleId="2Char">
    <w:name w:val="标题 2 Char"/>
    <w:basedOn w:val="a0"/>
    <w:link w:val="2"/>
    <w:rsid w:val="002D0335"/>
    <w:rPr>
      <w:rFonts w:asciiTheme="majorHAnsi" w:eastAsiaTheme="majorEastAsia" w:hAnsiTheme="majorHAnsi" w:cstheme="majorBidi"/>
      <w:b/>
      <w:bCs/>
      <w:kern w:val="2"/>
      <w:sz w:val="32"/>
      <w:szCs w:val="32"/>
    </w:rPr>
  </w:style>
  <w:style w:type="character" w:styleId="a7">
    <w:name w:val="annotation reference"/>
    <w:basedOn w:val="a0"/>
    <w:rsid w:val="005A541B"/>
    <w:rPr>
      <w:sz w:val="21"/>
      <w:szCs w:val="21"/>
    </w:rPr>
  </w:style>
  <w:style w:type="paragraph" w:styleId="a8">
    <w:name w:val="annotation subject"/>
    <w:basedOn w:val="a3"/>
    <w:next w:val="a3"/>
    <w:link w:val="Char0"/>
    <w:rsid w:val="005A541B"/>
    <w:rPr>
      <w:b/>
      <w:bCs/>
    </w:rPr>
  </w:style>
  <w:style w:type="character" w:customStyle="1" w:styleId="Char">
    <w:name w:val="批注文字 Char"/>
    <w:basedOn w:val="a0"/>
    <w:link w:val="a3"/>
    <w:rsid w:val="005A541B"/>
    <w:rPr>
      <w:kern w:val="2"/>
      <w:sz w:val="21"/>
      <w:szCs w:val="22"/>
    </w:rPr>
  </w:style>
  <w:style w:type="character" w:customStyle="1" w:styleId="Char0">
    <w:name w:val="批注主题 Char"/>
    <w:basedOn w:val="Char"/>
    <w:link w:val="a8"/>
    <w:rsid w:val="005A541B"/>
    <w:rPr>
      <w:b/>
      <w:bCs/>
      <w:kern w:val="2"/>
      <w:sz w:val="21"/>
      <w:szCs w:val="22"/>
    </w:rPr>
  </w:style>
  <w:style w:type="paragraph" w:styleId="a9">
    <w:name w:val="Balloon Text"/>
    <w:basedOn w:val="a"/>
    <w:link w:val="Char1"/>
    <w:rsid w:val="005A541B"/>
    <w:rPr>
      <w:sz w:val="18"/>
      <w:szCs w:val="18"/>
    </w:rPr>
  </w:style>
  <w:style w:type="character" w:customStyle="1" w:styleId="Char1">
    <w:name w:val="批注框文本 Char"/>
    <w:basedOn w:val="a0"/>
    <w:link w:val="a9"/>
    <w:rsid w:val="005A541B"/>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761</Words>
  <Characters>4341</Characters>
  <Application>Microsoft Office Word</Application>
  <DocSecurity>0</DocSecurity>
  <Lines>36</Lines>
  <Paragraphs>10</Paragraphs>
  <ScaleCrop>false</ScaleCrop>
  <Company>Kingsoft</Company>
  <LinksUpToDate>false</LinksUpToDate>
  <CharactersWithSpaces>5092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zhaoxinlei</dc:creator>
  <cp:lastModifiedBy>lenovo</cp:lastModifiedBy>
  <cp:revision>2</cp:revision>
  <cp:lastPrinted>2017-02-15T09:35:00Z</cp:lastPrinted>
  <dcterms:created xsi:type="dcterms:W3CDTF">2017-08-17T08:39:00Z</dcterms:created>
  <dcterms:modified xsi:type="dcterms:W3CDTF">2017-08-17T08:39:00Z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